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72764">
      <w:pPr>
        <w:spacing w:line="600" w:lineRule="exact"/>
        <w:jc w:val="left"/>
        <w:rPr>
          <w:rFonts w:ascii="Arial" w:hAnsi="Arial" w:eastAsia="Symbol"/>
          <w:b/>
          <w:bCs/>
          <w:sz w:val="32"/>
          <w:szCs w:val="32"/>
        </w:rPr>
      </w:pPr>
    </w:p>
    <w:p w14:paraId="65B8488E">
      <w:pPr>
        <w:pStyle w:val="8"/>
        <w:rPr>
          <w:rFonts w:hint="default"/>
        </w:rPr>
      </w:pPr>
    </w:p>
    <w:p w14:paraId="211EA675">
      <w:pPr>
        <w:spacing w:line="600" w:lineRule="exact"/>
        <w:jc w:val="center"/>
        <w:rPr>
          <w:rFonts w:ascii="Arial" w:hAnsi="Arial" w:eastAsia="宋体"/>
          <w:b/>
          <w:bCs/>
          <w:sz w:val="32"/>
          <w:szCs w:val="32"/>
        </w:rPr>
      </w:pPr>
    </w:p>
    <w:p w14:paraId="60EE0868">
      <w:pPr>
        <w:spacing w:line="600" w:lineRule="exact"/>
        <w:jc w:val="center"/>
        <w:rPr>
          <w:rFonts w:ascii="Arial" w:hAnsi="Arial" w:eastAsia="宋体"/>
          <w:b/>
          <w:bCs/>
          <w:sz w:val="32"/>
          <w:szCs w:val="32"/>
        </w:rPr>
      </w:pPr>
    </w:p>
    <w:p w14:paraId="6EB3B519">
      <w:pPr>
        <w:spacing w:line="600" w:lineRule="exact"/>
        <w:jc w:val="center"/>
        <w:rPr>
          <w:rFonts w:ascii="Arial" w:hAnsi="Arial" w:eastAsia="宋体"/>
          <w:b/>
          <w:bCs/>
          <w:sz w:val="32"/>
          <w:szCs w:val="32"/>
        </w:rPr>
      </w:pPr>
    </w:p>
    <w:p w14:paraId="506CA310">
      <w:pPr>
        <w:spacing w:line="560" w:lineRule="exact"/>
        <w:jc w:val="center"/>
        <w:rPr>
          <w:rFonts w:ascii="宋体" w:hAnsi="宋体"/>
          <w:b/>
          <w:sz w:val="44"/>
          <w:szCs w:val="44"/>
        </w:rPr>
      </w:pPr>
      <w:r>
        <w:rPr>
          <w:rFonts w:hint="eastAsia" w:ascii="宋体" w:hAnsi="宋体"/>
          <w:b/>
          <w:sz w:val="44"/>
          <w:szCs w:val="44"/>
        </w:rPr>
        <w:t>巴彦淖尔市卫生健康事业发展中心</w:t>
      </w:r>
    </w:p>
    <w:p w14:paraId="414FB820">
      <w:pPr>
        <w:spacing w:line="560" w:lineRule="exact"/>
        <w:jc w:val="center"/>
        <w:rPr>
          <w:rFonts w:ascii="宋体" w:hAnsi="宋体"/>
          <w:b/>
          <w:sz w:val="44"/>
          <w:szCs w:val="44"/>
        </w:rPr>
      </w:pPr>
      <w:r>
        <w:rPr>
          <w:rFonts w:ascii="宋体" w:hAnsi="宋体"/>
          <w:b/>
          <w:sz w:val="44"/>
          <w:szCs w:val="44"/>
        </w:rPr>
        <w:t>20</w:t>
      </w:r>
      <w:r>
        <w:rPr>
          <w:rFonts w:hint="eastAsia" w:ascii="宋体" w:hAnsi="宋体"/>
          <w:b/>
          <w:sz w:val="44"/>
          <w:szCs w:val="44"/>
        </w:rPr>
        <w:t>2</w:t>
      </w:r>
      <w:r>
        <w:rPr>
          <w:rFonts w:hint="eastAsia" w:ascii="宋体" w:hAnsi="宋体" w:eastAsia="宋体"/>
          <w:b/>
          <w:sz w:val="44"/>
          <w:szCs w:val="44"/>
          <w:lang w:val="en-US" w:eastAsia="zh-CN"/>
        </w:rPr>
        <w:t>6</w:t>
      </w:r>
      <w:r>
        <w:rPr>
          <w:rFonts w:hint="eastAsia" w:ascii="宋体" w:hAnsi="宋体"/>
          <w:b/>
          <w:sz w:val="44"/>
          <w:szCs w:val="44"/>
        </w:rPr>
        <w:t>年部门预算公开报告</w:t>
      </w:r>
    </w:p>
    <w:p w14:paraId="0202AAF4">
      <w:pPr>
        <w:adjustRightInd w:val="0"/>
        <w:snapToGrid w:val="0"/>
        <w:spacing w:line="600" w:lineRule="exact"/>
        <w:ind w:firstLine="640"/>
        <w:rPr>
          <w:rFonts w:eastAsia="仿宋_GB2312"/>
          <w:sz w:val="32"/>
          <w:szCs w:val="32"/>
        </w:rPr>
      </w:pPr>
    </w:p>
    <w:p w14:paraId="24557CAA">
      <w:pPr>
        <w:adjustRightInd w:val="0"/>
        <w:snapToGrid w:val="0"/>
        <w:spacing w:line="600" w:lineRule="exact"/>
        <w:ind w:firstLine="640"/>
        <w:rPr>
          <w:rFonts w:eastAsia="仿宋_GB2312"/>
          <w:sz w:val="32"/>
          <w:szCs w:val="32"/>
        </w:rPr>
      </w:pPr>
    </w:p>
    <w:p w14:paraId="2E6D974F">
      <w:pPr>
        <w:adjustRightInd w:val="0"/>
        <w:snapToGrid w:val="0"/>
        <w:spacing w:line="600" w:lineRule="exact"/>
        <w:ind w:firstLine="640"/>
        <w:rPr>
          <w:rFonts w:eastAsia="仿宋_GB2312"/>
          <w:sz w:val="32"/>
          <w:szCs w:val="32"/>
        </w:rPr>
      </w:pPr>
    </w:p>
    <w:p w14:paraId="319A1F5F">
      <w:pPr>
        <w:adjustRightInd w:val="0"/>
        <w:snapToGrid w:val="0"/>
        <w:spacing w:line="600" w:lineRule="exact"/>
        <w:ind w:firstLine="640"/>
        <w:rPr>
          <w:rFonts w:eastAsia="仿宋_GB2312"/>
          <w:sz w:val="32"/>
          <w:szCs w:val="32"/>
        </w:rPr>
      </w:pPr>
    </w:p>
    <w:p w14:paraId="51F02CF3">
      <w:pPr>
        <w:adjustRightInd w:val="0"/>
        <w:snapToGrid w:val="0"/>
        <w:spacing w:line="600" w:lineRule="exact"/>
        <w:ind w:firstLine="640"/>
        <w:rPr>
          <w:rFonts w:eastAsia="仿宋_GB2312"/>
          <w:sz w:val="32"/>
          <w:szCs w:val="32"/>
        </w:rPr>
      </w:pPr>
    </w:p>
    <w:p w14:paraId="5A7BC597">
      <w:pPr>
        <w:adjustRightInd w:val="0"/>
        <w:snapToGrid w:val="0"/>
        <w:spacing w:line="600" w:lineRule="exact"/>
        <w:ind w:firstLine="640"/>
        <w:rPr>
          <w:rFonts w:eastAsia="仿宋_GB2312"/>
          <w:sz w:val="32"/>
          <w:szCs w:val="32"/>
        </w:rPr>
      </w:pPr>
    </w:p>
    <w:p w14:paraId="6E50DC06">
      <w:pPr>
        <w:adjustRightInd w:val="0"/>
        <w:snapToGrid w:val="0"/>
        <w:spacing w:line="600" w:lineRule="exact"/>
        <w:ind w:firstLine="640"/>
        <w:rPr>
          <w:rFonts w:eastAsia="仿宋_GB2312"/>
          <w:sz w:val="32"/>
          <w:szCs w:val="32"/>
        </w:rPr>
      </w:pPr>
    </w:p>
    <w:p w14:paraId="19DE241C">
      <w:pPr>
        <w:adjustRightInd w:val="0"/>
        <w:snapToGrid w:val="0"/>
        <w:spacing w:line="600" w:lineRule="exact"/>
        <w:ind w:firstLine="640"/>
        <w:rPr>
          <w:rFonts w:eastAsia="仿宋_GB2312"/>
          <w:sz w:val="32"/>
          <w:szCs w:val="32"/>
        </w:rPr>
      </w:pPr>
    </w:p>
    <w:p w14:paraId="75745B4F">
      <w:pPr>
        <w:adjustRightInd w:val="0"/>
        <w:snapToGrid w:val="0"/>
        <w:spacing w:line="600" w:lineRule="exact"/>
        <w:ind w:firstLine="640"/>
        <w:rPr>
          <w:rFonts w:eastAsia="仿宋_GB2312"/>
          <w:sz w:val="32"/>
          <w:szCs w:val="32"/>
        </w:rPr>
      </w:pPr>
    </w:p>
    <w:p w14:paraId="0E2BAEEE">
      <w:pPr>
        <w:pStyle w:val="8"/>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批复时间：</w:t>
      </w:r>
      <w:r>
        <w:rPr>
          <w:rFonts w:ascii="黑体" w:hAnsi="黑体" w:eastAsia="黑体" w:cs="黑体"/>
          <w:sz w:val="32"/>
          <w:szCs w:val="32"/>
          <w:u w:val="single"/>
        </w:rPr>
        <w:t>202</w:t>
      </w:r>
      <w:r>
        <w:rPr>
          <w:rFonts w:hint="eastAsia" w:ascii="黑体" w:hAnsi="黑体" w:eastAsia="黑体" w:cs="黑体"/>
          <w:sz w:val="32"/>
          <w:szCs w:val="32"/>
          <w:u w:val="single"/>
          <w:lang w:val="en-US" w:eastAsia="zh-CN"/>
        </w:rPr>
        <w:t>6</w:t>
      </w:r>
      <w:r>
        <w:rPr>
          <w:rFonts w:ascii="黑体" w:hAnsi="黑体" w:eastAsia="黑体" w:cs="黑体"/>
          <w:sz w:val="32"/>
          <w:szCs w:val="32"/>
          <w:u w:val="single"/>
        </w:rPr>
        <w:t>年 01月</w:t>
      </w:r>
      <w:r>
        <w:rPr>
          <w:rFonts w:hint="eastAsia" w:ascii="黑体" w:hAnsi="黑体" w:eastAsia="黑体" w:cs="黑体"/>
          <w:sz w:val="32"/>
          <w:szCs w:val="32"/>
          <w:u w:val="single"/>
          <w:lang w:val="en-US" w:eastAsia="zh-CN"/>
        </w:rPr>
        <w:t>30</w:t>
      </w:r>
      <w:r>
        <w:rPr>
          <w:rFonts w:ascii="黑体" w:hAnsi="黑体" w:eastAsia="黑体" w:cs="黑体"/>
          <w:sz w:val="32"/>
          <w:szCs w:val="32"/>
          <w:u w:val="single"/>
        </w:rPr>
        <w:t>日</w:t>
      </w:r>
    </w:p>
    <w:p w14:paraId="0F4DB4EB">
      <w:pPr>
        <w:pStyle w:val="8"/>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公开时间：</w:t>
      </w:r>
      <w:r>
        <w:rPr>
          <w:rFonts w:ascii="黑体" w:hAnsi="黑体" w:eastAsia="黑体" w:cs="黑体"/>
          <w:sz w:val="32"/>
          <w:szCs w:val="32"/>
          <w:u w:val="single"/>
        </w:rPr>
        <w:t>202</w:t>
      </w:r>
      <w:r>
        <w:rPr>
          <w:rFonts w:hint="eastAsia" w:ascii="黑体" w:hAnsi="黑体" w:eastAsia="黑体" w:cs="黑体"/>
          <w:sz w:val="32"/>
          <w:szCs w:val="32"/>
          <w:u w:val="single"/>
          <w:lang w:val="en-US" w:eastAsia="zh-CN"/>
        </w:rPr>
        <w:t>6</w:t>
      </w:r>
      <w:r>
        <w:rPr>
          <w:rFonts w:ascii="黑体" w:hAnsi="黑体" w:eastAsia="黑体" w:cs="黑体"/>
          <w:sz w:val="32"/>
          <w:szCs w:val="32"/>
          <w:u w:val="single"/>
        </w:rPr>
        <w:t>年0</w:t>
      </w:r>
      <w:r>
        <w:rPr>
          <w:rFonts w:hint="eastAsia" w:ascii="黑体" w:hAnsi="黑体" w:eastAsia="黑体" w:cs="黑体"/>
          <w:sz w:val="32"/>
          <w:szCs w:val="32"/>
          <w:u w:val="single"/>
          <w:lang w:val="en-US" w:eastAsia="zh-CN"/>
        </w:rPr>
        <w:t>2</w:t>
      </w:r>
      <w:r>
        <w:rPr>
          <w:rFonts w:ascii="黑体" w:hAnsi="黑体" w:eastAsia="黑体" w:cs="黑体"/>
          <w:sz w:val="32"/>
          <w:szCs w:val="32"/>
          <w:u w:val="single"/>
        </w:rPr>
        <w:t xml:space="preserve">月 </w:t>
      </w:r>
      <w:r>
        <w:rPr>
          <w:rFonts w:hint="eastAsia" w:ascii="黑体" w:hAnsi="黑体" w:eastAsia="黑体" w:cs="黑体"/>
          <w:sz w:val="32"/>
          <w:szCs w:val="32"/>
          <w:u w:val="single"/>
          <w:lang w:val="en-US" w:eastAsia="zh-CN"/>
        </w:rPr>
        <w:t>10</w:t>
      </w:r>
      <w:r>
        <w:rPr>
          <w:rFonts w:ascii="黑体" w:hAnsi="黑体" w:eastAsia="黑体" w:cs="黑体"/>
          <w:sz w:val="32"/>
          <w:szCs w:val="32"/>
          <w:u w:val="single"/>
        </w:rPr>
        <w:t>日</w:t>
      </w:r>
    </w:p>
    <w:p w14:paraId="4D7E201F">
      <w:pPr>
        <w:adjustRightInd w:val="0"/>
        <w:snapToGrid w:val="0"/>
        <w:spacing w:line="600" w:lineRule="exact"/>
        <w:ind w:firstLine="640"/>
        <w:rPr>
          <w:rFonts w:eastAsia="仿宋_GB2312"/>
          <w:sz w:val="32"/>
          <w:szCs w:val="32"/>
        </w:rPr>
      </w:pPr>
    </w:p>
    <w:p w14:paraId="69563871">
      <w:pPr>
        <w:pageBreakBefore/>
        <w:tabs>
          <w:tab w:val="left" w:pos="4533"/>
        </w:tabs>
        <w:adjustRightInd w:val="0"/>
        <w:snapToGrid w:val="0"/>
        <w:spacing w:line="600" w:lineRule="exact"/>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14:paraId="5EEF4F75"/>
    <w:p w14:paraId="4F5366E4">
      <w:pPr>
        <w:pStyle w:val="4"/>
        <w:spacing w:after="0" w:line="600" w:lineRule="exact"/>
        <w:rPr>
          <w:rFonts w:ascii="黑体" w:hAnsi="黑体" w:eastAsia="黑体" w:cs="黑体"/>
          <w:sz w:val="32"/>
          <w:szCs w:val="32"/>
        </w:rPr>
      </w:pPr>
      <w:r>
        <w:rPr>
          <w:rFonts w:hint="eastAsia" w:ascii="黑体" w:hAnsi="黑体" w:eastAsia="黑体" w:cs="黑体"/>
          <w:sz w:val="32"/>
          <w:szCs w:val="32"/>
        </w:rPr>
        <w:t>第一部分 单位概况</w:t>
      </w:r>
    </w:p>
    <w:p w14:paraId="7FFE9377">
      <w:pPr>
        <w:pStyle w:val="4"/>
        <w:spacing w:after="0" w:line="600" w:lineRule="exact"/>
        <w:rPr>
          <w:rFonts w:eastAsia="仿宋_GB2312" w:cs="仿宋"/>
          <w:sz w:val="32"/>
          <w:szCs w:val="32"/>
        </w:rPr>
      </w:pPr>
      <w:r>
        <w:rPr>
          <w:rFonts w:hint="eastAsia" w:eastAsia="仿宋_GB2312" w:cs="仿宋"/>
          <w:w w:val="95"/>
          <w:sz w:val="32"/>
          <w:szCs w:val="32"/>
        </w:rPr>
        <w:t>一、主要职能、职责</w:t>
      </w:r>
    </w:p>
    <w:p w14:paraId="14403B75">
      <w:pPr>
        <w:pStyle w:val="4"/>
        <w:spacing w:after="0" w:line="600" w:lineRule="exact"/>
        <w:rPr>
          <w:rFonts w:eastAsia="仿宋_GB2312" w:cs="仿宋"/>
          <w:sz w:val="32"/>
          <w:szCs w:val="32"/>
        </w:rPr>
      </w:pPr>
      <w:r>
        <w:rPr>
          <w:rFonts w:hint="eastAsia" w:eastAsia="仿宋_GB2312" w:cs="仿宋"/>
          <w:sz w:val="32"/>
          <w:szCs w:val="32"/>
        </w:rPr>
        <w:t>二、单位机构设置及预算单位构成情况</w:t>
      </w:r>
    </w:p>
    <w:p w14:paraId="1B317B99">
      <w:pPr>
        <w:pStyle w:val="4"/>
        <w:spacing w:after="0" w:line="600" w:lineRule="exact"/>
        <w:rPr>
          <w:rFonts w:eastAsia="仿宋_GB2312" w:cs="仿宋"/>
          <w:sz w:val="32"/>
          <w:szCs w:val="32"/>
        </w:rPr>
      </w:pPr>
      <w:r>
        <w:rPr>
          <w:rFonts w:hint="eastAsia" w:eastAsia="仿宋_GB2312" w:cs="仿宋"/>
          <w:sz w:val="32"/>
          <w:szCs w:val="32"/>
        </w:rPr>
        <w:t>三、</w:t>
      </w:r>
      <w:r>
        <w:rPr>
          <w:rFonts w:hint="eastAsia" w:ascii="仿宋_GB2312" w:hAnsi="仿宋_GB2312" w:eastAsia="仿宋_GB2312" w:cs="仿宋"/>
          <w:sz w:val="32"/>
          <w:szCs w:val="32"/>
          <w:lang w:val="en-US" w:eastAsia="zh-CN"/>
        </w:rPr>
        <w:t>2026</w:t>
      </w:r>
      <w:r>
        <w:rPr>
          <w:rFonts w:hint="eastAsia" w:eastAsia="仿宋_GB2312" w:cs="仿宋"/>
          <w:sz w:val="32"/>
          <w:szCs w:val="32"/>
        </w:rPr>
        <w:t>年度部门（单位）主要工作任务及目标</w:t>
      </w:r>
    </w:p>
    <w:p w14:paraId="7680FB39">
      <w:pPr>
        <w:pStyle w:val="4"/>
        <w:spacing w:after="0" w:line="600" w:lineRule="exact"/>
        <w:rPr>
          <w:rFonts w:ascii="黑体" w:hAnsi="黑体" w:eastAsia="黑体" w:cs="黑体"/>
          <w:sz w:val="32"/>
          <w:szCs w:val="32"/>
        </w:rPr>
      </w:pPr>
      <w:r>
        <w:rPr>
          <w:rFonts w:hint="eastAsia" w:ascii="黑体" w:hAnsi="黑体" w:eastAsia="黑体" w:cs="黑体"/>
          <w:sz w:val="32"/>
          <w:szCs w:val="32"/>
        </w:rPr>
        <w:t>第二部分202</w:t>
      </w:r>
      <w:r>
        <w:rPr>
          <w:rFonts w:hint="eastAsia" w:ascii="黑体" w:hAnsi="黑体" w:eastAsia="黑体" w:cs="黑体"/>
          <w:sz w:val="32"/>
          <w:szCs w:val="32"/>
          <w:lang w:val="en-US" w:eastAsia="zh-CN"/>
        </w:rPr>
        <w:t>6</w:t>
      </w:r>
      <w:r>
        <w:rPr>
          <w:rFonts w:hint="eastAsia" w:ascii="黑体" w:hAnsi="黑体" w:eastAsia="黑体" w:cs="黑体"/>
          <w:sz w:val="32"/>
          <w:szCs w:val="32"/>
        </w:rPr>
        <w:t>年度单位预算情况说明</w:t>
      </w:r>
    </w:p>
    <w:p w14:paraId="67E64D8B">
      <w:pPr>
        <w:pStyle w:val="4"/>
        <w:spacing w:after="0" w:line="600" w:lineRule="exact"/>
        <w:rPr>
          <w:rFonts w:eastAsia="仿宋_GB2312" w:cs="仿宋"/>
          <w:sz w:val="32"/>
          <w:szCs w:val="32"/>
        </w:rPr>
      </w:pPr>
      <w:r>
        <w:rPr>
          <w:rFonts w:hint="eastAsia" w:eastAsia="仿宋_GB2312" w:cs="仿宋"/>
          <w:sz w:val="32"/>
          <w:szCs w:val="32"/>
        </w:rPr>
        <w:t>一、收支预算总体情况说明</w:t>
      </w:r>
    </w:p>
    <w:p w14:paraId="74CFA575">
      <w:pPr>
        <w:pStyle w:val="4"/>
        <w:spacing w:after="0" w:line="600" w:lineRule="exact"/>
        <w:rPr>
          <w:rFonts w:eastAsia="仿宋_GB2312" w:cs="仿宋"/>
          <w:sz w:val="32"/>
          <w:szCs w:val="32"/>
        </w:rPr>
      </w:pPr>
      <w:r>
        <w:rPr>
          <w:rFonts w:hint="eastAsia" w:eastAsia="仿宋_GB2312" w:cs="仿宋"/>
          <w:sz w:val="32"/>
          <w:szCs w:val="32"/>
        </w:rPr>
        <w:t>二、收入预算情况说明</w:t>
      </w:r>
    </w:p>
    <w:p w14:paraId="4A708D8A">
      <w:pPr>
        <w:pStyle w:val="4"/>
        <w:spacing w:after="0" w:line="600" w:lineRule="exact"/>
        <w:rPr>
          <w:rFonts w:eastAsia="仿宋_GB2312" w:cs="仿宋"/>
          <w:sz w:val="32"/>
          <w:szCs w:val="32"/>
        </w:rPr>
      </w:pPr>
      <w:r>
        <w:rPr>
          <w:rFonts w:hint="eastAsia" w:eastAsia="仿宋_GB2312" w:cs="仿宋"/>
          <w:sz w:val="32"/>
          <w:szCs w:val="32"/>
        </w:rPr>
        <w:t>三、支出预算情况说明</w:t>
      </w:r>
    </w:p>
    <w:p w14:paraId="076A7898">
      <w:pPr>
        <w:pStyle w:val="4"/>
        <w:spacing w:after="0" w:line="600" w:lineRule="exact"/>
        <w:rPr>
          <w:rFonts w:eastAsia="仿宋_GB2312" w:cs="仿宋"/>
          <w:sz w:val="32"/>
          <w:szCs w:val="32"/>
        </w:rPr>
      </w:pPr>
      <w:r>
        <w:rPr>
          <w:rFonts w:hint="eastAsia" w:eastAsia="仿宋_GB2312" w:cs="仿宋"/>
          <w:sz w:val="32"/>
          <w:szCs w:val="32"/>
        </w:rPr>
        <w:t>四、财政拨款收支预算总体情况说明</w:t>
      </w:r>
    </w:p>
    <w:p w14:paraId="534E70F1">
      <w:pPr>
        <w:pStyle w:val="4"/>
        <w:spacing w:after="0" w:line="600" w:lineRule="exact"/>
        <w:rPr>
          <w:rFonts w:eastAsia="仿宋_GB2312" w:cs="仿宋"/>
          <w:sz w:val="32"/>
          <w:szCs w:val="32"/>
        </w:rPr>
      </w:pPr>
      <w:r>
        <w:rPr>
          <w:rFonts w:hint="eastAsia" w:eastAsia="仿宋_GB2312" w:cs="仿宋"/>
          <w:sz w:val="32"/>
          <w:szCs w:val="32"/>
        </w:rPr>
        <w:t>五、一般公共预算支出预算情况说明</w:t>
      </w:r>
    </w:p>
    <w:p w14:paraId="5C0C3678">
      <w:pPr>
        <w:pStyle w:val="4"/>
        <w:spacing w:after="0" w:line="600" w:lineRule="exact"/>
        <w:rPr>
          <w:rFonts w:eastAsia="仿宋_GB2312" w:cs="仿宋"/>
          <w:sz w:val="32"/>
          <w:szCs w:val="32"/>
        </w:rPr>
      </w:pPr>
      <w:r>
        <w:rPr>
          <w:rFonts w:hint="eastAsia" w:eastAsia="仿宋_GB2312" w:cs="仿宋"/>
          <w:sz w:val="32"/>
          <w:szCs w:val="32"/>
        </w:rPr>
        <w:t>六、一般公共预算基本支出预算情况说明</w:t>
      </w:r>
    </w:p>
    <w:p w14:paraId="3CDBAEC3">
      <w:pPr>
        <w:pStyle w:val="4"/>
        <w:spacing w:after="0" w:line="600" w:lineRule="exact"/>
        <w:rPr>
          <w:rFonts w:eastAsia="仿宋_GB2312" w:cs="仿宋"/>
          <w:sz w:val="32"/>
          <w:szCs w:val="32"/>
        </w:rPr>
      </w:pPr>
      <w:r>
        <w:rPr>
          <w:rFonts w:hint="eastAsia" w:eastAsia="仿宋_GB2312" w:cs="仿宋"/>
          <w:sz w:val="32"/>
          <w:szCs w:val="32"/>
        </w:rPr>
        <w:t>七、一般公共预算“三公”经费支出预算情况说明</w:t>
      </w:r>
    </w:p>
    <w:p w14:paraId="0C5920E2">
      <w:pPr>
        <w:pStyle w:val="4"/>
        <w:spacing w:after="0" w:line="600" w:lineRule="exact"/>
        <w:rPr>
          <w:rFonts w:eastAsia="仿宋_GB2312" w:cs="仿宋"/>
          <w:sz w:val="32"/>
          <w:szCs w:val="32"/>
        </w:rPr>
      </w:pPr>
      <w:r>
        <w:rPr>
          <w:rFonts w:hint="eastAsia" w:eastAsia="仿宋_GB2312" w:cs="仿宋"/>
          <w:sz w:val="32"/>
          <w:szCs w:val="32"/>
        </w:rPr>
        <w:t>八、政府性基金预算支出预算情况说明</w:t>
      </w:r>
    </w:p>
    <w:p w14:paraId="5AB7C1FF">
      <w:pPr>
        <w:pStyle w:val="4"/>
        <w:spacing w:after="0" w:line="600" w:lineRule="exact"/>
        <w:rPr>
          <w:rFonts w:eastAsia="仿宋_GB2312" w:cs="仿宋"/>
          <w:sz w:val="32"/>
          <w:szCs w:val="32"/>
        </w:rPr>
      </w:pPr>
      <w:r>
        <w:rPr>
          <w:rFonts w:hint="eastAsia" w:eastAsia="仿宋_GB2312" w:cs="仿宋"/>
          <w:sz w:val="32"/>
          <w:szCs w:val="32"/>
        </w:rPr>
        <w:t>九、国有资本经营预算支出预算情况说明</w:t>
      </w:r>
    </w:p>
    <w:p w14:paraId="0972C995">
      <w:pPr>
        <w:pStyle w:val="4"/>
        <w:spacing w:after="0" w:line="600" w:lineRule="exact"/>
        <w:rPr>
          <w:rFonts w:eastAsia="仿宋_GB2312" w:cs="仿宋"/>
          <w:sz w:val="32"/>
          <w:szCs w:val="32"/>
        </w:rPr>
      </w:pPr>
      <w:r>
        <w:rPr>
          <w:rFonts w:hint="eastAsia" w:eastAsia="仿宋_GB2312" w:cs="仿宋"/>
          <w:sz w:val="32"/>
          <w:szCs w:val="32"/>
        </w:rPr>
        <w:t>十、项目支出预算情况说明</w:t>
      </w:r>
    </w:p>
    <w:p w14:paraId="4AC664B8">
      <w:pPr>
        <w:pStyle w:val="4"/>
        <w:spacing w:after="0" w:line="600" w:lineRule="exact"/>
        <w:rPr>
          <w:rFonts w:eastAsia="仿宋_GB2312" w:cs="仿宋"/>
          <w:sz w:val="32"/>
          <w:szCs w:val="32"/>
        </w:rPr>
      </w:pPr>
      <w:r>
        <w:rPr>
          <w:rFonts w:hint="eastAsia" w:eastAsia="仿宋_GB2312" w:cs="仿宋"/>
          <w:sz w:val="32"/>
          <w:szCs w:val="32"/>
        </w:rPr>
        <w:t>十一、机构运行经费支出预算情况说明</w:t>
      </w:r>
    </w:p>
    <w:p w14:paraId="19C5556B">
      <w:pPr>
        <w:pStyle w:val="4"/>
        <w:spacing w:after="0" w:line="600" w:lineRule="exact"/>
        <w:rPr>
          <w:rFonts w:eastAsia="仿宋_GB2312" w:cs="仿宋"/>
          <w:sz w:val="32"/>
          <w:szCs w:val="32"/>
        </w:rPr>
      </w:pPr>
      <w:r>
        <w:rPr>
          <w:rFonts w:hint="eastAsia" w:eastAsia="仿宋_GB2312" w:cs="仿宋"/>
          <w:sz w:val="32"/>
          <w:szCs w:val="32"/>
        </w:rPr>
        <w:t>十二、政府采购支出预算情况说明</w:t>
      </w:r>
    </w:p>
    <w:p w14:paraId="5488B858">
      <w:pPr>
        <w:pStyle w:val="4"/>
        <w:spacing w:after="0" w:line="600" w:lineRule="exact"/>
        <w:rPr>
          <w:rFonts w:eastAsia="仿宋_GB2312" w:cs="仿宋"/>
          <w:sz w:val="32"/>
          <w:szCs w:val="32"/>
        </w:rPr>
      </w:pPr>
      <w:r>
        <w:rPr>
          <w:rFonts w:hint="eastAsia" w:eastAsia="仿宋_GB2312" w:cs="仿宋"/>
          <w:sz w:val="32"/>
          <w:szCs w:val="32"/>
        </w:rPr>
        <w:t>十三、国有资产占用情况说明</w:t>
      </w:r>
    </w:p>
    <w:p w14:paraId="78355949">
      <w:pPr>
        <w:widowControl/>
        <w:spacing w:line="600" w:lineRule="exact"/>
        <w:jc w:val="left"/>
        <w:rPr>
          <w:rFonts w:eastAsia="仿宋_GB2312" w:cs="仿宋"/>
          <w:sz w:val="32"/>
          <w:szCs w:val="32"/>
        </w:rPr>
      </w:pPr>
      <w:r>
        <w:rPr>
          <w:rFonts w:hint="eastAsia" w:eastAsia="仿宋_GB2312" w:cs="仿宋"/>
          <w:sz w:val="32"/>
          <w:szCs w:val="32"/>
        </w:rPr>
        <w:t xml:space="preserve">十四、项目绩效目标情况说明 </w:t>
      </w:r>
    </w:p>
    <w:p w14:paraId="46AA3707">
      <w:pPr>
        <w:pStyle w:val="4"/>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14:paraId="10AEB29D">
      <w:pPr>
        <w:pStyle w:val="4"/>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14:paraId="5C3B29B7">
      <w:pPr>
        <w:pStyle w:val="4"/>
        <w:spacing w:after="0" w:line="600" w:lineRule="exact"/>
        <w:rPr>
          <w:rFonts w:ascii="黑体" w:hAnsi="黑体" w:eastAsia="黑体" w:cs="黑体"/>
          <w:sz w:val="32"/>
          <w:szCs w:val="32"/>
        </w:rPr>
      </w:pPr>
      <w:r>
        <w:rPr>
          <w:rFonts w:hint="eastAsia" w:ascii="黑体" w:hAnsi="黑体" w:eastAsia="黑体" w:cs="黑体"/>
          <w:sz w:val="32"/>
          <w:szCs w:val="32"/>
        </w:rPr>
        <w:t xml:space="preserve">第五部分 </w:t>
      </w:r>
      <w:r>
        <w:rPr>
          <w:rFonts w:hint="eastAsia" w:ascii="黑体" w:hAnsi="黑体" w:eastAsia="黑体" w:cs="黑体"/>
          <w:sz w:val="32"/>
          <w:szCs w:val="32"/>
          <w:lang w:val="en-US" w:eastAsia="zh-CN"/>
        </w:rPr>
        <w:t>2026</w:t>
      </w:r>
      <w:r>
        <w:rPr>
          <w:rFonts w:hint="eastAsia" w:ascii="黑体" w:hAnsi="黑体" w:eastAsia="黑体" w:cs="黑体"/>
          <w:sz w:val="32"/>
          <w:szCs w:val="32"/>
        </w:rPr>
        <w:t>年度单位预算表</w:t>
      </w:r>
    </w:p>
    <w:p w14:paraId="633E98F8">
      <w:pPr>
        <w:pStyle w:val="4"/>
        <w:spacing w:after="0" w:line="600" w:lineRule="exact"/>
        <w:rPr>
          <w:rFonts w:eastAsia="仿宋_GB2312" w:cs="仿宋"/>
          <w:sz w:val="32"/>
          <w:szCs w:val="32"/>
        </w:rPr>
      </w:pPr>
      <w:r>
        <w:rPr>
          <w:rFonts w:hint="eastAsia" w:eastAsia="仿宋_GB2312" w:cs="仿宋"/>
          <w:sz w:val="32"/>
          <w:szCs w:val="32"/>
        </w:rPr>
        <w:t>一、收支总表</w:t>
      </w:r>
    </w:p>
    <w:p w14:paraId="3263CF6B">
      <w:pPr>
        <w:pStyle w:val="4"/>
        <w:spacing w:after="0" w:line="600" w:lineRule="exact"/>
        <w:rPr>
          <w:rFonts w:eastAsia="仿宋_GB2312" w:cs="仿宋"/>
          <w:sz w:val="32"/>
          <w:szCs w:val="32"/>
        </w:rPr>
      </w:pPr>
      <w:r>
        <w:rPr>
          <w:rFonts w:hint="eastAsia" w:eastAsia="仿宋_GB2312" w:cs="仿宋"/>
          <w:sz w:val="32"/>
          <w:szCs w:val="32"/>
        </w:rPr>
        <w:t>二、收入总表</w:t>
      </w:r>
    </w:p>
    <w:p w14:paraId="04D65F7B">
      <w:pPr>
        <w:pStyle w:val="4"/>
        <w:spacing w:after="0" w:line="600" w:lineRule="exact"/>
        <w:rPr>
          <w:rFonts w:eastAsia="仿宋_GB2312" w:cs="仿宋"/>
          <w:sz w:val="32"/>
          <w:szCs w:val="32"/>
        </w:rPr>
      </w:pPr>
      <w:r>
        <w:rPr>
          <w:rFonts w:hint="eastAsia" w:eastAsia="仿宋_GB2312" w:cs="仿宋"/>
          <w:w w:val="95"/>
          <w:sz w:val="32"/>
          <w:szCs w:val="32"/>
        </w:rPr>
        <w:t>三、支出总表</w:t>
      </w:r>
    </w:p>
    <w:p w14:paraId="12C263C5">
      <w:pPr>
        <w:pStyle w:val="4"/>
        <w:spacing w:after="0" w:line="600" w:lineRule="exact"/>
        <w:rPr>
          <w:rFonts w:eastAsia="仿宋_GB2312" w:cs="仿宋"/>
          <w:sz w:val="32"/>
          <w:szCs w:val="32"/>
        </w:rPr>
      </w:pPr>
      <w:r>
        <w:rPr>
          <w:rFonts w:hint="eastAsia" w:eastAsia="仿宋_GB2312" w:cs="仿宋"/>
          <w:w w:val="95"/>
          <w:sz w:val="32"/>
          <w:szCs w:val="32"/>
        </w:rPr>
        <w:t>四、财政拨款收支总表</w:t>
      </w:r>
    </w:p>
    <w:p w14:paraId="653EBBF5">
      <w:pPr>
        <w:pStyle w:val="4"/>
        <w:spacing w:after="0" w:line="600" w:lineRule="exact"/>
        <w:rPr>
          <w:rFonts w:eastAsia="仿宋_GB2312" w:cs="仿宋"/>
          <w:sz w:val="32"/>
          <w:szCs w:val="32"/>
        </w:rPr>
      </w:pPr>
      <w:r>
        <w:rPr>
          <w:rFonts w:hint="eastAsia" w:eastAsia="仿宋_GB2312" w:cs="仿宋"/>
          <w:w w:val="95"/>
          <w:sz w:val="32"/>
          <w:szCs w:val="32"/>
        </w:rPr>
        <w:t>五、一般公共预算支出表</w:t>
      </w:r>
    </w:p>
    <w:p w14:paraId="78C7F12A">
      <w:pPr>
        <w:pStyle w:val="4"/>
        <w:spacing w:after="0" w:line="600" w:lineRule="exact"/>
        <w:rPr>
          <w:rFonts w:eastAsia="仿宋_GB2312" w:cs="仿宋"/>
          <w:sz w:val="32"/>
          <w:szCs w:val="32"/>
        </w:rPr>
      </w:pPr>
      <w:r>
        <w:rPr>
          <w:rFonts w:hint="eastAsia" w:eastAsia="仿宋_GB2312" w:cs="仿宋"/>
          <w:w w:val="95"/>
          <w:sz w:val="32"/>
          <w:szCs w:val="32"/>
        </w:rPr>
        <w:t>六、一般公共预算基本支出表</w:t>
      </w:r>
    </w:p>
    <w:p w14:paraId="42BDA4E1">
      <w:pPr>
        <w:pStyle w:val="4"/>
        <w:spacing w:after="0" w:line="600" w:lineRule="exact"/>
        <w:rPr>
          <w:rFonts w:eastAsia="仿宋_GB2312" w:cs="仿宋"/>
          <w:spacing w:val="-16"/>
          <w:w w:val="95"/>
          <w:sz w:val="32"/>
          <w:szCs w:val="32"/>
        </w:rPr>
      </w:pPr>
      <w:r>
        <w:rPr>
          <w:rFonts w:hint="eastAsia" w:eastAsia="仿宋_GB2312" w:cs="仿宋"/>
          <w:spacing w:val="-17"/>
          <w:w w:val="95"/>
          <w:sz w:val="32"/>
          <w:szCs w:val="32"/>
        </w:rPr>
        <w:t>七、一般公共预算</w:t>
      </w:r>
      <w:r>
        <w:rPr>
          <w:rFonts w:hint="eastAsia" w:eastAsia="仿宋_GB2312" w:cs="仿宋"/>
          <w:spacing w:val="-8"/>
          <w:w w:val="95"/>
          <w:sz w:val="32"/>
          <w:szCs w:val="32"/>
        </w:rPr>
        <w:t>“</w:t>
      </w:r>
      <w:r>
        <w:rPr>
          <w:rFonts w:hint="eastAsia" w:eastAsia="仿宋_GB2312" w:cs="仿宋"/>
          <w:spacing w:val="-15"/>
          <w:w w:val="95"/>
          <w:sz w:val="32"/>
          <w:szCs w:val="32"/>
        </w:rPr>
        <w:t>三公</w:t>
      </w:r>
      <w:r>
        <w:rPr>
          <w:rFonts w:hint="eastAsia" w:eastAsia="仿宋_GB2312" w:cs="仿宋"/>
          <w:spacing w:val="-10"/>
          <w:w w:val="95"/>
          <w:sz w:val="32"/>
          <w:szCs w:val="32"/>
        </w:rPr>
        <w:t>”</w:t>
      </w:r>
      <w:r>
        <w:rPr>
          <w:rFonts w:hint="eastAsia" w:eastAsia="仿宋_GB2312" w:cs="仿宋"/>
          <w:spacing w:val="-16"/>
          <w:w w:val="95"/>
          <w:sz w:val="32"/>
          <w:szCs w:val="32"/>
        </w:rPr>
        <w:t>经费支出表</w:t>
      </w:r>
    </w:p>
    <w:p w14:paraId="152EA3FB">
      <w:pPr>
        <w:pStyle w:val="4"/>
        <w:spacing w:after="0" w:line="600" w:lineRule="exact"/>
        <w:rPr>
          <w:rFonts w:eastAsia="仿宋_GB2312" w:cs="仿宋"/>
          <w:sz w:val="32"/>
          <w:szCs w:val="32"/>
        </w:rPr>
      </w:pPr>
      <w:r>
        <w:rPr>
          <w:rFonts w:hint="eastAsia" w:eastAsia="仿宋_GB2312" w:cs="仿宋"/>
          <w:spacing w:val="-16"/>
          <w:w w:val="95"/>
          <w:sz w:val="32"/>
          <w:szCs w:val="32"/>
        </w:rPr>
        <w:t>八、政府性基金预算支出表</w:t>
      </w:r>
    </w:p>
    <w:p w14:paraId="15A244E6">
      <w:pPr>
        <w:pStyle w:val="4"/>
        <w:spacing w:after="0" w:line="600" w:lineRule="exact"/>
        <w:rPr>
          <w:rFonts w:eastAsia="仿宋_GB2312" w:cs="仿宋"/>
          <w:sz w:val="32"/>
          <w:szCs w:val="32"/>
        </w:rPr>
      </w:pPr>
      <w:r>
        <w:rPr>
          <w:rFonts w:hint="eastAsia" w:eastAsia="仿宋_GB2312" w:cs="仿宋"/>
          <w:sz w:val="32"/>
          <w:szCs w:val="32"/>
        </w:rPr>
        <w:t>九、国有资本经营预算支出表</w:t>
      </w:r>
    </w:p>
    <w:p w14:paraId="4993C541">
      <w:pPr>
        <w:pStyle w:val="4"/>
        <w:spacing w:after="0" w:line="600" w:lineRule="exact"/>
        <w:rPr>
          <w:rFonts w:eastAsia="仿宋_GB2312" w:cs="仿宋"/>
          <w:sz w:val="32"/>
          <w:szCs w:val="32"/>
        </w:rPr>
      </w:pPr>
      <w:r>
        <w:rPr>
          <w:rFonts w:hint="eastAsia" w:eastAsia="仿宋_GB2312" w:cs="仿宋"/>
          <w:sz w:val="32"/>
          <w:szCs w:val="32"/>
        </w:rPr>
        <w:t>十、项目支出表</w:t>
      </w:r>
    </w:p>
    <w:p w14:paraId="0D68401D">
      <w:pPr>
        <w:pStyle w:val="4"/>
        <w:spacing w:after="0" w:line="600" w:lineRule="exact"/>
        <w:rPr>
          <w:rFonts w:eastAsia="仿宋_GB2312" w:cs="仿宋"/>
          <w:sz w:val="32"/>
          <w:szCs w:val="32"/>
        </w:rPr>
      </w:pPr>
      <w:r>
        <w:rPr>
          <w:rFonts w:hint="eastAsia" w:eastAsia="仿宋_GB2312" w:cs="仿宋"/>
          <w:sz w:val="32"/>
          <w:szCs w:val="32"/>
        </w:rPr>
        <w:t>十一、项目绩效目标表</w:t>
      </w:r>
    </w:p>
    <w:p w14:paraId="3D0A9A3D">
      <w:pPr>
        <w:pStyle w:val="4"/>
        <w:spacing w:after="0" w:line="600" w:lineRule="exact"/>
        <w:rPr>
          <w:rFonts w:eastAsia="仿宋_GB2312" w:cs="仿宋"/>
          <w:sz w:val="32"/>
          <w:szCs w:val="32"/>
        </w:rPr>
      </w:pPr>
      <w:r>
        <w:rPr>
          <w:rFonts w:hint="eastAsia" w:eastAsia="仿宋_GB2312" w:cs="仿宋"/>
          <w:w w:val="95"/>
          <w:sz w:val="32"/>
          <w:szCs w:val="32"/>
        </w:rPr>
        <w:t>十二、政府采购预算表</w:t>
      </w:r>
    </w:p>
    <w:p w14:paraId="2965FBCC">
      <w:pPr>
        <w:pStyle w:val="8"/>
        <w:rPr>
          <w:rFonts w:hint="default"/>
        </w:rPr>
      </w:pPr>
    </w:p>
    <w:p w14:paraId="221B98A0">
      <w:pPr>
        <w:pStyle w:val="8"/>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14:paraId="04D763A3">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0" w:name="_Toc30742"/>
      <w:r>
        <w:rPr>
          <w:rFonts w:hint="eastAsia" w:ascii="方正小标宋简体" w:hAnsi="方正小标宋简体" w:eastAsia="方正小标宋简体" w:cs="方正小标宋简体"/>
          <w:b w:val="0"/>
          <w:bCs w:val="0"/>
          <w:sz w:val="36"/>
          <w:szCs w:val="36"/>
        </w:rPr>
        <w:t>第一部分  单位概况</w:t>
      </w:r>
      <w:bookmarkEnd w:id="0"/>
    </w:p>
    <w:p w14:paraId="4DB8CCDF">
      <w:pPr>
        <w:spacing w:line="600" w:lineRule="exact"/>
        <w:rPr>
          <w:rFonts w:ascii="方正小标宋简体" w:hAnsi="方正小标宋简体" w:eastAsia="方正小标宋简体" w:cs="方正小标宋简体"/>
          <w:sz w:val="36"/>
          <w:szCs w:val="36"/>
        </w:rPr>
      </w:pPr>
    </w:p>
    <w:p w14:paraId="67A29557">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主要职能职责</w:t>
      </w:r>
    </w:p>
    <w:p w14:paraId="6542F7C5">
      <w:pPr>
        <w:snapToGrid w:val="0"/>
        <w:spacing w:line="560" w:lineRule="exact"/>
        <w:ind w:firstLine="640"/>
        <w:rPr>
          <w:rFonts w:ascii="楷体_GB2312" w:eastAsia="楷体_GB2312"/>
          <w:sz w:val="32"/>
          <w:szCs w:val="32"/>
        </w:rPr>
      </w:pPr>
      <w:r>
        <w:rPr>
          <w:rFonts w:hint="eastAsia" w:ascii="楷体_GB2312" w:eastAsia="楷体_GB2312"/>
          <w:sz w:val="32"/>
          <w:szCs w:val="32"/>
        </w:rPr>
        <w:t>（一）单位职能</w:t>
      </w:r>
    </w:p>
    <w:p w14:paraId="05DA6A54">
      <w:pPr>
        <w:keepNext w:val="0"/>
        <w:keepLines w:val="0"/>
        <w:pageBreakBefore w:val="0"/>
        <w:widowControl w:val="0"/>
        <w:kinsoku/>
        <w:wordWrap/>
        <w:overflowPunct/>
        <w:topLinePunct w:val="0"/>
        <w:autoSpaceDE/>
        <w:autoSpaceDN/>
        <w:bidi w:val="0"/>
        <w:adjustRightInd/>
        <w:snapToGrid w:val="0"/>
        <w:spacing w:line="560" w:lineRule="exact"/>
        <w:ind w:left="319" w:leftChars="152" w:firstLine="640" w:firstLineChars="200"/>
        <w:textAlignment w:val="auto"/>
        <w:rPr>
          <w:rFonts w:eastAsia="仿宋_GB2312"/>
          <w:sz w:val="32"/>
          <w:szCs w:val="32"/>
        </w:rPr>
      </w:pPr>
      <w:r>
        <w:rPr>
          <w:rFonts w:hint="eastAsia" w:eastAsia="仿宋_GB2312"/>
          <w:sz w:val="32"/>
          <w:szCs w:val="32"/>
        </w:rPr>
        <w:t>巴彦淖尔市卫生健康事业发展中心是市卫生健康委员会部门所属二级的单位。</w:t>
      </w:r>
    </w:p>
    <w:p w14:paraId="186DDF66">
      <w:pPr>
        <w:snapToGrid w:val="0"/>
        <w:spacing w:line="560" w:lineRule="exact"/>
        <w:ind w:firstLine="640"/>
        <w:rPr>
          <w:rFonts w:ascii="楷体_GB2312" w:eastAsia="楷体_GB2312"/>
          <w:sz w:val="32"/>
          <w:szCs w:val="32"/>
        </w:rPr>
      </w:pPr>
      <w:r>
        <w:rPr>
          <w:rFonts w:hint="eastAsia" w:ascii="楷体_GB2312" w:eastAsia="楷体_GB2312"/>
          <w:sz w:val="32"/>
          <w:szCs w:val="32"/>
        </w:rPr>
        <w:t>（二）单位主要职责</w:t>
      </w:r>
    </w:p>
    <w:p w14:paraId="516F721F">
      <w:pPr>
        <w:keepNext w:val="0"/>
        <w:keepLines w:val="0"/>
        <w:pageBreakBefore w:val="0"/>
        <w:widowControl w:val="0"/>
        <w:kinsoku/>
        <w:wordWrap/>
        <w:overflowPunct/>
        <w:topLinePunct w:val="0"/>
        <w:autoSpaceDE/>
        <w:autoSpaceDN/>
        <w:bidi w:val="0"/>
        <w:adjustRightInd/>
        <w:snapToGrid w:val="0"/>
        <w:spacing w:line="560" w:lineRule="exact"/>
        <w:ind w:left="319" w:leftChars="152" w:firstLine="640" w:firstLineChars="200"/>
        <w:textAlignment w:val="auto"/>
        <w:rPr>
          <w:rFonts w:hint="eastAsia" w:eastAsia="仿宋_GB2312"/>
          <w:sz w:val="32"/>
          <w:szCs w:val="32"/>
        </w:rPr>
      </w:pPr>
      <w:r>
        <w:rPr>
          <w:rFonts w:hint="eastAsia" w:eastAsia="仿宋_GB2312"/>
          <w:sz w:val="32"/>
          <w:szCs w:val="32"/>
        </w:rPr>
        <w:t>1、承担健康巴彦淖尔行动相关工作，指导健康教育、健康促进各项工作落实，指导全市爱国卫生工作。</w:t>
      </w:r>
    </w:p>
    <w:p w14:paraId="69589483">
      <w:pPr>
        <w:keepNext w:val="0"/>
        <w:keepLines w:val="0"/>
        <w:pageBreakBefore w:val="0"/>
        <w:widowControl w:val="0"/>
        <w:kinsoku/>
        <w:wordWrap/>
        <w:overflowPunct/>
        <w:topLinePunct w:val="0"/>
        <w:autoSpaceDE/>
        <w:autoSpaceDN/>
        <w:bidi w:val="0"/>
        <w:adjustRightInd/>
        <w:snapToGrid w:val="0"/>
        <w:spacing w:line="560" w:lineRule="exact"/>
        <w:ind w:left="319" w:leftChars="152" w:firstLine="640" w:firstLineChars="200"/>
        <w:textAlignment w:val="auto"/>
        <w:rPr>
          <w:rFonts w:hint="eastAsia" w:eastAsia="仿宋_GB2312"/>
          <w:sz w:val="32"/>
          <w:szCs w:val="32"/>
        </w:rPr>
      </w:pPr>
      <w:r>
        <w:rPr>
          <w:rFonts w:hint="eastAsia" w:eastAsia="仿宋_GB2312"/>
          <w:sz w:val="32"/>
          <w:szCs w:val="32"/>
        </w:rPr>
        <w:t>2、承担推进全市城乡环境整洁行动等工作，协调推动控烟工作实施；承担推进全市城乡病媒生物防制工作。</w:t>
      </w:r>
    </w:p>
    <w:p w14:paraId="6DDC419F">
      <w:pPr>
        <w:keepNext w:val="0"/>
        <w:keepLines w:val="0"/>
        <w:pageBreakBefore w:val="0"/>
        <w:widowControl w:val="0"/>
        <w:kinsoku/>
        <w:wordWrap/>
        <w:overflowPunct/>
        <w:topLinePunct w:val="0"/>
        <w:autoSpaceDE/>
        <w:autoSpaceDN/>
        <w:bidi w:val="0"/>
        <w:adjustRightInd/>
        <w:snapToGrid w:val="0"/>
        <w:spacing w:line="560" w:lineRule="exact"/>
        <w:ind w:left="319" w:leftChars="152" w:firstLine="640" w:firstLineChars="200"/>
        <w:textAlignment w:val="auto"/>
        <w:rPr>
          <w:rFonts w:hint="eastAsia" w:eastAsia="仿宋_GB2312"/>
          <w:sz w:val="32"/>
          <w:szCs w:val="32"/>
        </w:rPr>
      </w:pPr>
      <w:r>
        <w:rPr>
          <w:rFonts w:hint="eastAsia" w:eastAsia="仿宋_GB2312"/>
          <w:sz w:val="32"/>
          <w:szCs w:val="32"/>
        </w:rPr>
        <w:t>3、承担卫生创建相关工作，开展健康城市、健康村镇建设等宣传教育工作。</w:t>
      </w:r>
    </w:p>
    <w:p w14:paraId="6EDC9806">
      <w:pPr>
        <w:keepNext w:val="0"/>
        <w:keepLines w:val="0"/>
        <w:pageBreakBefore w:val="0"/>
        <w:widowControl w:val="0"/>
        <w:kinsoku/>
        <w:wordWrap/>
        <w:overflowPunct/>
        <w:topLinePunct w:val="0"/>
        <w:autoSpaceDE/>
        <w:autoSpaceDN/>
        <w:bidi w:val="0"/>
        <w:adjustRightInd/>
        <w:snapToGrid w:val="0"/>
        <w:spacing w:line="560" w:lineRule="exact"/>
        <w:ind w:left="319" w:leftChars="152" w:firstLine="640" w:firstLineChars="200"/>
        <w:textAlignment w:val="auto"/>
        <w:rPr>
          <w:rFonts w:hint="eastAsia" w:eastAsia="仿宋_GB2312"/>
          <w:sz w:val="32"/>
          <w:szCs w:val="32"/>
        </w:rPr>
      </w:pPr>
      <w:r>
        <w:rPr>
          <w:rFonts w:hint="eastAsia" w:eastAsia="仿宋_GB2312"/>
          <w:sz w:val="32"/>
          <w:szCs w:val="32"/>
        </w:rPr>
        <w:t>4、承担全市院前医疗急救的统一指挥和急救网络的管理工作；承担网络内急救站点的指导工作。</w:t>
      </w:r>
    </w:p>
    <w:p w14:paraId="0F628E5A">
      <w:pPr>
        <w:keepNext w:val="0"/>
        <w:keepLines w:val="0"/>
        <w:pageBreakBefore w:val="0"/>
        <w:widowControl w:val="0"/>
        <w:kinsoku/>
        <w:wordWrap/>
        <w:overflowPunct/>
        <w:topLinePunct w:val="0"/>
        <w:autoSpaceDE/>
        <w:autoSpaceDN/>
        <w:bidi w:val="0"/>
        <w:adjustRightInd/>
        <w:snapToGrid w:val="0"/>
        <w:spacing w:line="560" w:lineRule="exact"/>
        <w:ind w:left="319" w:leftChars="152" w:firstLine="640" w:firstLineChars="200"/>
        <w:textAlignment w:val="auto"/>
        <w:rPr>
          <w:rFonts w:hint="eastAsia" w:eastAsia="仿宋_GB2312"/>
          <w:sz w:val="32"/>
          <w:szCs w:val="32"/>
        </w:rPr>
      </w:pPr>
      <w:r>
        <w:rPr>
          <w:rFonts w:hint="eastAsia" w:eastAsia="仿宋_GB2312"/>
          <w:sz w:val="32"/>
          <w:szCs w:val="32"/>
        </w:rPr>
        <w:t>5、参与突发事件的紧急医疗救援以及重大活动医疗急救保障工作；组织开展医疗急救培训及科普知识宣传工作。</w:t>
      </w:r>
    </w:p>
    <w:p w14:paraId="47BAB6F3">
      <w:pPr>
        <w:keepNext w:val="0"/>
        <w:keepLines w:val="0"/>
        <w:pageBreakBefore w:val="0"/>
        <w:widowControl w:val="0"/>
        <w:kinsoku/>
        <w:wordWrap/>
        <w:overflowPunct/>
        <w:topLinePunct w:val="0"/>
        <w:autoSpaceDE/>
        <w:autoSpaceDN/>
        <w:bidi w:val="0"/>
        <w:adjustRightInd/>
        <w:snapToGrid w:val="0"/>
        <w:spacing w:line="560" w:lineRule="exact"/>
        <w:ind w:left="319" w:leftChars="152"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6、协助机关开展卫生健康专业技术人员资格管理工作。</w:t>
      </w:r>
    </w:p>
    <w:p w14:paraId="1D2F92D2">
      <w:pPr>
        <w:numPr>
          <w:ilvl w:val="0"/>
          <w:numId w:val="1"/>
        </w:numPr>
        <w:spacing w:line="600" w:lineRule="exact"/>
        <w:ind w:left="17" w:leftChars="8" w:firstLine="624" w:firstLineChars="195"/>
        <w:outlineLvl w:val="2"/>
        <w:rPr>
          <w:rFonts w:eastAsia="黑体" w:cs="黑体"/>
          <w:sz w:val="32"/>
          <w:szCs w:val="36"/>
        </w:rPr>
      </w:pPr>
      <w:r>
        <w:rPr>
          <w:rFonts w:hint="eastAsia" w:eastAsia="黑体" w:cs="黑体"/>
          <w:sz w:val="32"/>
          <w:szCs w:val="36"/>
        </w:rPr>
        <w:t>单位机构设置及预算单位构成情况</w:t>
      </w:r>
    </w:p>
    <w:p w14:paraId="30B0EB88">
      <w:pPr>
        <w:snapToGrid w:val="0"/>
        <w:spacing w:line="560" w:lineRule="exact"/>
        <w:ind w:firstLine="640"/>
        <w:rPr>
          <w:rFonts w:ascii="楷体_GB2312" w:hAnsi="黑体" w:eastAsia="楷体_GB2312"/>
          <w:sz w:val="32"/>
          <w:szCs w:val="32"/>
        </w:rPr>
      </w:pPr>
      <w:r>
        <w:rPr>
          <w:rFonts w:hint="eastAsia" w:ascii="楷体_GB2312" w:eastAsia="楷体_GB2312"/>
          <w:sz w:val="32"/>
          <w:szCs w:val="32"/>
        </w:rPr>
        <w:t>（一）巴彦淖尔市卫生健康事业发展中心机构及人员基本情况</w:t>
      </w:r>
    </w:p>
    <w:p w14:paraId="1C93BDA0">
      <w:pPr>
        <w:snapToGrid w:val="0"/>
        <w:spacing w:line="560" w:lineRule="exact"/>
        <w:ind w:firstLine="640" w:firstLineChars="200"/>
        <w:rPr>
          <w:rFonts w:ascii="仿宋_GB2312" w:hAnsi="黑体" w:eastAsia="仿宋_GB2312"/>
          <w:sz w:val="32"/>
          <w:szCs w:val="32"/>
        </w:rPr>
      </w:pPr>
      <w:r>
        <w:rPr>
          <w:rFonts w:hint="eastAsia" w:ascii="仿宋_GB2312" w:eastAsia="仿宋_GB2312"/>
          <w:sz w:val="32"/>
          <w:szCs w:val="32"/>
        </w:rPr>
        <w:t>巴彦淖尔市卫生健康事业发展中心为财政拨款的事业单位，公益一类事业单位。人员基本情况，编制</w:t>
      </w:r>
      <w:r>
        <w:rPr>
          <w:rFonts w:hint="eastAsia" w:ascii="仿宋_GB2312" w:eastAsia="仿宋_GB2312"/>
          <w:sz w:val="32"/>
          <w:szCs w:val="32"/>
          <w:lang w:val="en-US" w:eastAsia="zh-CN"/>
        </w:rPr>
        <w:t>32</w:t>
      </w:r>
      <w:r>
        <w:rPr>
          <w:rFonts w:hint="eastAsia" w:ascii="仿宋_GB2312" w:eastAsia="仿宋_GB2312"/>
          <w:sz w:val="32"/>
          <w:szCs w:val="32"/>
        </w:rPr>
        <w:t>个，事业编</w:t>
      </w:r>
      <w:r>
        <w:rPr>
          <w:rFonts w:hint="eastAsia" w:ascii="仿宋_GB2312" w:eastAsia="仿宋_GB2312"/>
          <w:sz w:val="32"/>
          <w:szCs w:val="32"/>
          <w:lang w:val="en-US" w:eastAsia="zh-CN"/>
        </w:rPr>
        <w:t>27</w:t>
      </w:r>
      <w:r>
        <w:rPr>
          <w:rFonts w:hint="eastAsia" w:ascii="仿宋_GB2312" w:eastAsia="仿宋_GB2312"/>
          <w:sz w:val="32"/>
          <w:szCs w:val="32"/>
        </w:rPr>
        <w:t>人，48号工勤编1人，退休人员29人，政府购买岗位</w:t>
      </w:r>
      <w:r>
        <w:rPr>
          <w:rFonts w:hint="eastAsia" w:ascii="仿宋_GB2312" w:eastAsia="仿宋_GB2312"/>
          <w:sz w:val="32"/>
          <w:szCs w:val="32"/>
          <w:lang w:val="en-US" w:eastAsia="zh-CN"/>
        </w:rPr>
        <w:t>8</w:t>
      </w:r>
      <w:r>
        <w:rPr>
          <w:rFonts w:hint="eastAsia" w:ascii="仿宋_GB2312" w:eastAsia="仿宋_GB2312"/>
          <w:sz w:val="32"/>
          <w:szCs w:val="32"/>
        </w:rPr>
        <w:t>人。</w:t>
      </w:r>
    </w:p>
    <w:p w14:paraId="28EEAA85">
      <w:pPr>
        <w:numPr>
          <w:ilvl w:val="0"/>
          <w:numId w:val="2"/>
        </w:numPr>
        <w:snapToGrid w:val="0"/>
        <w:spacing w:line="560" w:lineRule="exact"/>
        <w:ind w:firstLine="640"/>
        <w:rPr>
          <w:rFonts w:ascii="楷体_GB2312" w:eastAsia="楷体_GB2312"/>
          <w:sz w:val="32"/>
          <w:szCs w:val="32"/>
        </w:rPr>
      </w:pPr>
      <w:r>
        <w:rPr>
          <w:rFonts w:hint="eastAsia" w:ascii="楷体_GB2312" w:eastAsia="楷体_GB2312"/>
          <w:sz w:val="32"/>
          <w:szCs w:val="32"/>
        </w:rPr>
        <w:t>巴彦淖尔市卫生健康事业发展中心单位设置</w:t>
      </w:r>
    </w:p>
    <w:p w14:paraId="130ED891">
      <w:pPr>
        <w:spacing w:line="600" w:lineRule="exact"/>
        <w:ind w:firstLine="640" w:firstLineChars="200"/>
        <w:rPr>
          <w:rFonts w:ascii="仿宋_GB2312" w:hAnsi="仿宋_GB2312" w:eastAsia="仿宋_GB2312" w:cs="仿宋_GB2312"/>
          <w:b/>
          <w:bCs/>
          <w:sz w:val="32"/>
          <w:szCs w:val="32"/>
        </w:rPr>
      </w:pPr>
      <w:r>
        <w:rPr>
          <w:rFonts w:hint="eastAsia" w:ascii="仿宋_GB2312" w:eastAsia="仿宋_GB2312"/>
          <w:sz w:val="32"/>
          <w:szCs w:val="32"/>
        </w:rPr>
        <w:t>纳入部门预算编制范围的二级预算单位情况</w:t>
      </w:r>
      <w:r>
        <w:rPr>
          <w:rFonts w:hint="eastAsia" w:eastAsia="仿宋_GB2312" w:cstheme="minorBidi"/>
          <w:sz w:val="32"/>
          <w:szCs w:val="32"/>
        </w:rPr>
        <w:t>详细情况见表：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260"/>
        <w:gridCol w:w="4600"/>
      </w:tblGrid>
      <w:tr w14:paraId="295B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2" w:type="dxa"/>
          </w:tcPr>
          <w:p w14:paraId="35E3A886">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序号</w:t>
            </w:r>
          </w:p>
        </w:tc>
        <w:tc>
          <w:tcPr>
            <w:tcW w:w="3260" w:type="dxa"/>
            <w:vAlign w:val="center"/>
          </w:tcPr>
          <w:p w14:paraId="11BC003F">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单位名称</w:t>
            </w:r>
          </w:p>
        </w:tc>
        <w:tc>
          <w:tcPr>
            <w:tcW w:w="4600" w:type="dxa"/>
            <w:vAlign w:val="center"/>
          </w:tcPr>
          <w:p w14:paraId="4D49F75A">
            <w:pPr>
              <w:widowControl/>
              <w:jc w:val="center"/>
              <w:rPr>
                <w:rFonts w:ascii="仿宋" w:hAnsi="仿宋" w:eastAsia="仿宋" w:cs="仿宋"/>
                <w:color w:val="000000"/>
                <w:kern w:val="0"/>
                <w:sz w:val="31"/>
                <w:szCs w:val="31"/>
              </w:rPr>
            </w:pPr>
            <w:r>
              <w:rPr>
                <w:rFonts w:hint="eastAsia" w:eastAsia="仿宋_GB2312" w:cs="仿宋"/>
                <w:color w:val="000000"/>
                <w:kern w:val="0"/>
                <w:sz w:val="31"/>
                <w:szCs w:val="31"/>
              </w:rPr>
              <w:t>单位性质</w:t>
            </w:r>
          </w:p>
        </w:tc>
      </w:tr>
      <w:tr w14:paraId="6444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217768D2">
            <w:pPr>
              <w:widowControl/>
              <w:jc w:val="center"/>
              <w:rPr>
                <w:rFonts w:ascii="仿宋" w:hAnsi="仿宋" w:eastAsia="仿宋" w:cs="仿宋"/>
                <w:color w:val="000000"/>
                <w:kern w:val="0"/>
                <w:sz w:val="31"/>
                <w:szCs w:val="31"/>
              </w:rPr>
            </w:pPr>
            <w:r>
              <w:rPr>
                <w:rFonts w:hint="eastAsia" w:ascii="仿宋" w:hAnsi="仿宋" w:eastAsia="仿宋" w:cs="仿宋"/>
                <w:color w:val="000000"/>
                <w:kern w:val="0"/>
                <w:sz w:val="31"/>
                <w:szCs w:val="31"/>
              </w:rPr>
              <w:t>1</w:t>
            </w:r>
          </w:p>
        </w:tc>
        <w:tc>
          <w:tcPr>
            <w:tcW w:w="3260" w:type="dxa"/>
          </w:tcPr>
          <w:p w14:paraId="77D5C5E3">
            <w:pPr>
              <w:widowControl/>
              <w:jc w:val="center"/>
              <w:rPr>
                <w:rFonts w:ascii="仿宋" w:hAnsi="仿宋" w:eastAsia="仿宋" w:cs="仿宋"/>
                <w:color w:val="000000"/>
                <w:kern w:val="0"/>
                <w:sz w:val="31"/>
                <w:szCs w:val="31"/>
              </w:rPr>
            </w:pPr>
            <w:r>
              <w:rPr>
                <w:rFonts w:hint="eastAsia" w:ascii="仿宋_GB2312" w:eastAsia="仿宋_GB2312"/>
                <w:color w:val="000000"/>
                <w:kern w:val="0"/>
                <w:sz w:val="32"/>
                <w:szCs w:val="32"/>
              </w:rPr>
              <w:t>巴彦淖尔市卫生健康事业发展中心</w:t>
            </w:r>
          </w:p>
        </w:tc>
        <w:tc>
          <w:tcPr>
            <w:tcW w:w="4600" w:type="dxa"/>
          </w:tcPr>
          <w:p w14:paraId="70C9EA0A">
            <w:pPr>
              <w:widowControl/>
              <w:jc w:val="center"/>
              <w:rPr>
                <w:rFonts w:ascii="仿宋" w:hAnsi="仿宋" w:eastAsia="仿宋" w:cs="仿宋"/>
                <w:color w:val="000000"/>
                <w:kern w:val="0"/>
                <w:sz w:val="31"/>
                <w:szCs w:val="31"/>
              </w:rPr>
            </w:pPr>
            <w:r>
              <w:rPr>
                <w:rFonts w:hint="eastAsia" w:ascii="仿宋_GB2312" w:eastAsia="仿宋_GB2312"/>
                <w:color w:val="000000"/>
                <w:kern w:val="0"/>
                <w:sz w:val="32"/>
                <w:szCs w:val="32"/>
              </w:rPr>
              <w:t>财政拨款事业单位</w:t>
            </w:r>
          </w:p>
        </w:tc>
      </w:tr>
    </w:tbl>
    <w:p w14:paraId="6E8425E2">
      <w:pPr>
        <w:numPr>
          <w:ilvl w:val="0"/>
          <w:numId w:val="1"/>
        </w:numPr>
        <w:spacing w:line="600" w:lineRule="exact"/>
        <w:ind w:left="17" w:leftChars="8" w:firstLine="624" w:firstLineChars="195"/>
        <w:outlineLvl w:val="2"/>
        <w:rPr>
          <w:rFonts w:eastAsia="黑体" w:cs="黑体"/>
          <w:sz w:val="32"/>
          <w:szCs w:val="36"/>
        </w:rPr>
      </w:pPr>
      <w:r>
        <w:rPr>
          <w:rFonts w:hint="eastAsia" w:ascii="仿宋_GB2312" w:hAnsi="仿宋_GB2312" w:eastAsia="黑体" w:cs="黑体"/>
          <w:sz w:val="32"/>
          <w:szCs w:val="36"/>
        </w:rPr>
        <w:t>202</w:t>
      </w:r>
      <w:r>
        <w:rPr>
          <w:rFonts w:hint="eastAsia" w:ascii="仿宋_GB2312" w:hAnsi="仿宋_GB2312" w:eastAsia="黑体" w:cs="黑体"/>
          <w:sz w:val="32"/>
          <w:szCs w:val="36"/>
          <w:lang w:val="en-US" w:eastAsia="zh-CN"/>
        </w:rPr>
        <w:t>6</w:t>
      </w:r>
      <w:r>
        <w:rPr>
          <w:rFonts w:hint="eastAsia" w:eastAsia="黑体" w:cs="黑体"/>
          <w:sz w:val="32"/>
          <w:szCs w:val="36"/>
        </w:rPr>
        <w:t>年度主要工作任务及目标</w:t>
      </w:r>
    </w:p>
    <w:p w14:paraId="250A133B">
      <w:pPr>
        <w:pStyle w:val="7"/>
        <w:keepNext w:val="0"/>
        <w:keepLines w:val="0"/>
        <w:pageBreakBefore w:val="0"/>
        <w:numPr>
          <w:ilvl w:val="0"/>
          <w:numId w:val="0"/>
        </w:numPr>
        <w:pBdr>
          <w:bottom w:val="single" w:color="FFFFFF" w:sz="6" w:space="31"/>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sz w:val="32"/>
          <w:szCs w:val="32"/>
          <w:lang w:eastAsia="zh-CN"/>
        </w:rPr>
      </w:pPr>
      <w:r>
        <w:rPr>
          <w:rStyle w:val="12"/>
          <w:rFonts w:hint="eastAsia" w:ascii="仿宋_GB2312" w:hAnsi="仿宋_GB2312" w:eastAsia="仿宋_GB2312" w:cs="仿宋_GB2312"/>
          <w:b/>
          <w:bCs w:val="0"/>
          <w:sz w:val="32"/>
          <w:szCs w:val="32"/>
          <w:lang w:eastAsia="zh-CN"/>
        </w:rPr>
        <w:t>强化政治引领</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lang w:eastAsia="zh-CN"/>
        </w:rPr>
        <w:t>始终将政治引领摆在重</w:t>
      </w:r>
      <w:bookmarkStart w:id="4" w:name="_GoBack"/>
      <w:bookmarkEnd w:id="4"/>
      <w:r>
        <w:rPr>
          <w:rFonts w:hint="eastAsia" w:ascii="仿宋_GB2312" w:hAnsi="仿宋_GB2312" w:eastAsia="仿宋_GB2312" w:cs="仿宋_GB2312"/>
          <w:b w:val="0"/>
          <w:bCs/>
          <w:sz w:val="32"/>
          <w:szCs w:val="32"/>
          <w:lang w:eastAsia="zh-CN"/>
        </w:rPr>
        <w:t>要位置，持续不断地深化对党的创新理论的学习。通过组织多样化、常态化的学习活动，引导班子成员深入领会党的创新理论精髓，从而进一步提升班子的政治判断力，使其能够在复杂多变的形势下准确把握政治方向、精准判断政治是非；同时大力提升班子的执行力，确保党的各项决策部署都能得到高效、有力的贯彻落实。</w:t>
      </w:r>
    </w:p>
    <w:p w14:paraId="27BE7933">
      <w:pPr>
        <w:pStyle w:val="7"/>
        <w:keepNext w:val="0"/>
        <w:keepLines w:val="0"/>
        <w:pageBreakBefore w:val="0"/>
        <w:numPr>
          <w:ilvl w:val="0"/>
          <w:numId w:val="0"/>
        </w:numPr>
        <w:pBdr>
          <w:bottom w:val="single" w:color="FFFFFF" w:sz="6" w:space="31"/>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sz w:val="32"/>
          <w:szCs w:val="32"/>
          <w:lang w:eastAsia="zh-CN"/>
        </w:rPr>
      </w:pPr>
      <w:r>
        <w:rPr>
          <w:rStyle w:val="12"/>
          <w:rFonts w:hint="eastAsia" w:ascii="仿宋_GB2312" w:hAnsi="仿宋_GB2312" w:eastAsia="仿宋_GB2312" w:cs="仿宋_GB2312"/>
          <w:b/>
          <w:bCs w:val="0"/>
          <w:sz w:val="32"/>
          <w:szCs w:val="32"/>
          <w:lang w:eastAsia="zh-CN"/>
        </w:rPr>
        <w:t>优化院前急救体系</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lang w:eastAsia="zh-CN"/>
        </w:rPr>
        <w:t>积极致力于优化院前急救体系的建设，大力推进调度系统的智能升级工作。借助先进的信息技术和智能化手段，让调度系统能够更加快速、精准地响应急救需求。同时，进一步加强资源调配的闭环管理，从急救资源的分配、调度到使用后的反馈等各个环节都进行严格把控，确保每一次急救行动都能高效、有序地开展。</w:t>
      </w:r>
    </w:p>
    <w:p w14:paraId="0D43C326">
      <w:pPr>
        <w:pStyle w:val="7"/>
        <w:keepNext w:val="0"/>
        <w:keepLines w:val="0"/>
        <w:pageBreakBefore w:val="0"/>
        <w:numPr>
          <w:ilvl w:val="0"/>
          <w:numId w:val="0"/>
        </w:numPr>
        <w:pBdr>
          <w:bottom w:val="single" w:color="FFFFFF" w:sz="6" w:space="31"/>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sz w:val="32"/>
          <w:szCs w:val="32"/>
          <w:lang w:eastAsia="zh-CN"/>
        </w:rPr>
      </w:pPr>
      <w:r>
        <w:rPr>
          <w:rStyle w:val="12"/>
          <w:rFonts w:hint="eastAsia" w:ascii="仿宋_GB2312" w:hAnsi="仿宋_GB2312" w:eastAsia="仿宋_GB2312" w:cs="仿宋_GB2312"/>
          <w:b/>
          <w:bCs w:val="0"/>
          <w:sz w:val="32"/>
          <w:szCs w:val="32"/>
          <w:lang w:eastAsia="zh-CN"/>
        </w:rPr>
        <w:t>拓展爱国卫生内涵</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lang w:eastAsia="zh-CN"/>
        </w:rPr>
        <w:t>紧密结合文明城市创建工作，积极拓展爱国卫生的内涵。通过加大宣传力度、开展各类主题活动等方式，提高公众对爱国卫生工作的认识和参与度。同时，不断完善病媒防制监测体系，建立科学、规范、高效的监测机制，及时掌握病媒生物的动态变化。并且推动健康影响评估标准化，为各项政策和项目的实施提供科学、准确的健康评估依据。</w:t>
      </w:r>
    </w:p>
    <w:p w14:paraId="41D0F18C">
      <w:pPr>
        <w:pStyle w:val="7"/>
        <w:keepNext w:val="0"/>
        <w:keepLines w:val="0"/>
        <w:pageBreakBefore w:val="0"/>
        <w:numPr>
          <w:ilvl w:val="0"/>
          <w:numId w:val="0"/>
        </w:numPr>
        <w:pBdr>
          <w:bottom w:val="single" w:color="FFFFFF" w:sz="6" w:space="31"/>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b w:val="0"/>
          <w:bCs/>
          <w:sz w:val="32"/>
          <w:szCs w:val="32"/>
          <w:lang w:eastAsia="zh-CN"/>
        </w:rPr>
      </w:pPr>
      <w:r>
        <w:rPr>
          <w:rStyle w:val="12"/>
          <w:rFonts w:hint="eastAsia" w:ascii="仿宋_GB2312" w:hAnsi="仿宋_GB2312" w:eastAsia="仿宋_GB2312" w:cs="仿宋_GB2312"/>
          <w:b/>
          <w:bCs w:val="0"/>
          <w:sz w:val="32"/>
          <w:szCs w:val="32"/>
          <w:lang w:eastAsia="zh-CN"/>
        </w:rPr>
        <w:t>深化健康行动协同</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lang w:eastAsia="zh-CN"/>
        </w:rPr>
        <w:t>深刻认识到健康行动协同的重要性，着力健全部门联动机制。加强各部门之间的沟通与协作，打破信息壁垒，实现信息共享和资源整合。同时，进一步加强数据监测工作，建立全面、准确、及时的数据监测体系，为健康行动的决策和实施提供有力的数据支持。并且注重经验总结，及时推广成功经验和做法，不断提升健康行动的协同效果。</w:t>
      </w:r>
    </w:p>
    <w:p w14:paraId="39A48E15">
      <w:pPr>
        <w:pStyle w:val="7"/>
        <w:keepNext w:val="0"/>
        <w:keepLines w:val="0"/>
        <w:pageBreakBefore w:val="0"/>
        <w:numPr>
          <w:ilvl w:val="0"/>
          <w:numId w:val="0"/>
        </w:numPr>
        <w:pBdr>
          <w:bottom w:val="single" w:color="FFFFFF" w:sz="6" w:space="31"/>
        </w:pBdr>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default" w:eastAsia="黑体" w:cs="黑体"/>
          <w:sz w:val="32"/>
          <w:szCs w:val="36"/>
          <w:lang w:val="en-US" w:eastAsia="zh-CN"/>
        </w:rPr>
      </w:pPr>
      <w:r>
        <w:rPr>
          <w:rStyle w:val="12"/>
          <w:rFonts w:hint="eastAsia" w:ascii="仿宋_GB2312" w:hAnsi="仿宋_GB2312" w:eastAsia="仿宋_GB2312" w:cs="仿宋_GB2312"/>
          <w:b/>
          <w:bCs w:val="0"/>
          <w:sz w:val="32"/>
          <w:szCs w:val="32"/>
        </w:rPr>
        <w:t>提升党建质效</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val="0"/>
          <w:bCs/>
          <w:sz w:val="32"/>
          <w:szCs w:val="32"/>
          <w:lang w:eastAsia="zh-CN"/>
        </w:rPr>
        <w:t>高度重视党建工作的质效提升，</w:t>
      </w:r>
      <w:r>
        <w:rPr>
          <w:rFonts w:hint="eastAsia" w:ascii="仿宋_GB2312" w:hAnsi="仿宋_GB2312" w:eastAsia="仿宋_GB2312" w:cs="仿宋_GB2312"/>
          <w:b w:val="0"/>
          <w:bCs/>
          <w:sz w:val="32"/>
          <w:szCs w:val="32"/>
        </w:rPr>
        <w:t>建立党员差异化教育方案</w:t>
      </w:r>
      <w:r>
        <w:rPr>
          <w:rFonts w:hint="eastAsia" w:ascii="仿宋_GB2312" w:hAnsi="仿宋_GB2312" w:eastAsia="仿宋_GB2312" w:cs="仿宋_GB2312"/>
          <w:b w:val="0"/>
          <w:bCs/>
          <w:sz w:val="32"/>
          <w:szCs w:val="32"/>
          <w:lang w:eastAsia="zh-CN"/>
        </w:rPr>
        <w:t>。根据党员的不同岗位、不同年龄、不同文化程度等因素，制定个性化、有针对性的教育方案，提高党员教育的实效性。同时</w:t>
      </w:r>
      <w:r>
        <w:rPr>
          <w:rFonts w:hint="eastAsia" w:ascii="仿宋_GB2312" w:hAnsi="仿宋_GB2312" w:eastAsia="仿宋_GB2312" w:cs="仿宋_GB2312"/>
          <w:b w:val="0"/>
          <w:bCs/>
          <w:sz w:val="32"/>
          <w:szCs w:val="32"/>
        </w:rPr>
        <w:t>，强化支部班子培训，</w:t>
      </w:r>
      <w:r>
        <w:rPr>
          <w:rFonts w:hint="eastAsia" w:ascii="仿宋_GB2312" w:hAnsi="仿宋_GB2312" w:eastAsia="仿宋_GB2312" w:cs="仿宋_GB2312"/>
          <w:b w:val="0"/>
          <w:bCs/>
          <w:sz w:val="32"/>
          <w:szCs w:val="32"/>
          <w:lang w:eastAsia="zh-CN"/>
        </w:rPr>
        <w:t>通过开展各类培训课程和实践活动，提高支部班子的领导能力和业务水平。并且进一步</w:t>
      </w:r>
      <w:r>
        <w:rPr>
          <w:rFonts w:hint="eastAsia" w:ascii="仿宋_GB2312" w:hAnsi="仿宋_GB2312" w:eastAsia="仿宋_GB2312" w:cs="仿宋_GB2312"/>
          <w:b w:val="0"/>
          <w:bCs/>
          <w:sz w:val="32"/>
          <w:szCs w:val="32"/>
        </w:rPr>
        <w:t>压实党建责任</w:t>
      </w:r>
      <w:r>
        <w:rPr>
          <w:rFonts w:hint="eastAsia" w:ascii="仿宋_GB2312" w:hAnsi="仿宋_GB2312" w:eastAsia="仿宋_GB2312" w:cs="仿宋_GB2312"/>
          <w:b w:val="0"/>
          <w:bCs/>
          <w:sz w:val="32"/>
          <w:szCs w:val="32"/>
          <w:lang w:eastAsia="zh-CN"/>
        </w:rPr>
        <w:t>，明确各级党</w:t>
      </w:r>
      <w:r>
        <w:rPr>
          <w:rFonts w:hint="eastAsia" w:ascii="仿宋_GB2312" w:hAnsi="仿宋_GB2312" w:eastAsia="仿宋_GB2312" w:cs="仿宋_GB2312"/>
          <w:sz w:val="32"/>
          <w:szCs w:val="32"/>
          <w:lang w:eastAsia="zh-CN"/>
        </w:rPr>
        <w:t>组织和党员干部的党建工作职责，确保党建工作落到实处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 xml:space="preserve"> </w:t>
      </w:r>
    </w:p>
    <w:p w14:paraId="28CA3A54">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1" w:name="_Toc21288"/>
      <w:r>
        <w:rPr>
          <w:rFonts w:hint="eastAsia" w:ascii="方正小标宋简体" w:hAnsi="方正小标宋简体" w:eastAsia="方正小标宋简体" w:cs="方正小标宋简体"/>
          <w:b w:val="0"/>
          <w:bCs w:val="0"/>
          <w:sz w:val="36"/>
          <w:szCs w:val="36"/>
        </w:rPr>
        <w:t>第二部分  202</w:t>
      </w:r>
      <w:r>
        <w:rPr>
          <w:rFonts w:hint="eastAsia" w:ascii="方正小标宋简体" w:hAnsi="方正小标宋简体" w:eastAsia="方正小标宋简体" w:cs="方正小标宋简体"/>
          <w:b w:val="0"/>
          <w:bCs w:val="0"/>
          <w:sz w:val="36"/>
          <w:szCs w:val="36"/>
          <w:lang w:val="en-US" w:eastAsia="zh-CN"/>
        </w:rPr>
        <w:t>6</w:t>
      </w:r>
      <w:r>
        <w:rPr>
          <w:rFonts w:hint="eastAsia" w:ascii="方正小标宋简体" w:hAnsi="方正小标宋简体" w:eastAsia="方正小标宋简体" w:cs="方正小标宋简体"/>
          <w:b w:val="0"/>
          <w:bCs w:val="0"/>
          <w:sz w:val="36"/>
          <w:szCs w:val="36"/>
        </w:rPr>
        <w:t>年度预算情况说明</w:t>
      </w:r>
      <w:bookmarkEnd w:id="1"/>
    </w:p>
    <w:p w14:paraId="5026FB46">
      <w:pPr>
        <w:spacing w:line="600" w:lineRule="exact"/>
        <w:rPr>
          <w:rFonts w:ascii="方正小标宋简体" w:hAnsi="方正小标宋简体" w:eastAsia="方正小标宋简体" w:cs="方正小标宋简体"/>
          <w:sz w:val="36"/>
          <w:szCs w:val="36"/>
        </w:rPr>
      </w:pPr>
    </w:p>
    <w:p w14:paraId="69490D34">
      <w:pPr>
        <w:spacing w:line="600" w:lineRule="exact"/>
        <w:ind w:firstLine="640" w:firstLineChars="200"/>
        <w:outlineLvl w:val="2"/>
        <w:rPr>
          <w:rFonts w:eastAsia="黑体" w:cs="黑体"/>
          <w:sz w:val="32"/>
          <w:szCs w:val="36"/>
        </w:rPr>
      </w:pPr>
      <w:r>
        <w:rPr>
          <w:rFonts w:hint="eastAsia" w:eastAsia="黑体" w:cs="黑体"/>
          <w:sz w:val="32"/>
          <w:szCs w:val="36"/>
        </w:rPr>
        <w:t>一、收支预算总体情况说明</w:t>
      </w:r>
    </w:p>
    <w:p w14:paraId="560A2DA1">
      <w:pPr>
        <w:pStyle w:val="4"/>
        <w:tabs>
          <w:tab w:val="left" w:pos="5840"/>
          <w:tab w:val="left" w:pos="7858"/>
          <w:tab w:val="left" w:pos="9328"/>
        </w:tabs>
        <w:spacing w:after="0" w:line="600" w:lineRule="exact"/>
        <w:ind w:firstLine="640" w:firstLineChars="200"/>
        <w:rPr>
          <w:rFonts w:ascii="仿宋_GB2312" w:hAnsi="仿宋_GB2312" w:eastAsia="仿宋_GB2312" w:cs="仿宋_GB2312"/>
          <w:sz w:val="32"/>
          <w:szCs w:val="32"/>
          <w:u w:val="none"/>
        </w:rPr>
      </w:pPr>
      <w:r>
        <w:rPr>
          <w:rFonts w:hint="eastAsia" w:ascii="仿宋_GB2312" w:eastAsia="仿宋_GB2312"/>
          <w:color w:val="000000"/>
          <w:kern w:val="0"/>
          <w:sz w:val="32"/>
          <w:szCs w:val="32"/>
        </w:rPr>
        <w:t>市卫生健康事业发展中心</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年度收入、支出预算总计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auto"/>
          <w:sz w:val="32"/>
          <w:szCs w:val="32"/>
          <w:u w:val="none"/>
          <w:lang w:val="en-US" w:eastAsia="zh-CN"/>
        </w:rPr>
        <w:t>646.44</w:t>
      </w:r>
      <w:r>
        <w:rPr>
          <w:rFonts w:hint="eastAsia" w:ascii="仿宋_GB2312" w:hAnsi="仿宋_GB2312" w:eastAsia="仿宋_GB2312" w:cs="仿宋_GB2312"/>
          <w:sz w:val="32"/>
          <w:szCs w:val="32"/>
          <w:u w:val="none"/>
        </w:rPr>
        <w:t>万元，与上年相比收、支预算总计各增加</w:t>
      </w:r>
      <w:r>
        <w:rPr>
          <w:rFonts w:hint="eastAsia" w:ascii="仿宋_GB2312" w:hAnsi="仿宋_GB2312" w:eastAsia="仿宋_GB2312" w:cs="仿宋_GB2312"/>
          <w:sz w:val="32"/>
          <w:szCs w:val="32"/>
          <w:u w:val="none"/>
          <w:lang w:val="en-US" w:eastAsia="zh-CN"/>
        </w:rPr>
        <w:t>110.77</w:t>
      </w:r>
      <w:r>
        <w:rPr>
          <w:rFonts w:hint="eastAsia" w:ascii="仿宋_GB2312" w:hAnsi="仿宋_GB2312" w:eastAsia="仿宋_GB2312" w:cs="仿宋_GB2312"/>
          <w:sz w:val="32"/>
          <w:szCs w:val="32"/>
          <w:u w:val="none"/>
        </w:rPr>
        <w:t>万元，增加</w:t>
      </w:r>
      <w:r>
        <w:rPr>
          <w:rFonts w:hint="eastAsia" w:ascii="仿宋_GB2312" w:hAnsi="仿宋_GB2312" w:eastAsia="仿宋_GB2312" w:cs="仿宋_GB2312"/>
          <w:sz w:val="32"/>
          <w:szCs w:val="32"/>
          <w:u w:val="none"/>
          <w:lang w:val="en-US" w:eastAsia="zh-CN"/>
        </w:rPr>
        <w:t>20.7</w:t>
      </w:r>
      <w:r>
        <w:rPr>
          <w:rFonts w:hint="eastAsia" w:ascii="仿宋_GB2312" w:hAnsi="仿宋_GB2312" w:eastAsia="仿宋_GB2312" w:cs="仿宋_GB2312"/>
          <w:sz w:val="32"/>
          <w:szCs w:val="32"/>
          <w:u w:val="none"/>
        </w:rPr>
        <w:t>%。其中：</w:t>
      </w:r>
    </w:p>
    <w:p w14:paraId="1DC655B1">
      <w:pPr>
        <w:pStyle w:val="4"/>
        <w:tabs>
          <w:tab w:val="left" w:pos="4275"/>
        </w:tabs>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rPr>
        <w:t>（一）收入预算总计</w:t>
      </w:r>
      <w:r>
        <w:rPr>
          <w:rFonts w:hint="eastAsia" w:eastAsia="仿宋_GB2312" w:cs="仿宋"/>
          <w:sz w:val="32"/>
          <w:szCs w:val="32"/>
          <w:u w:val="none"/>
          <w:lang w:val="en-US" w:eastAsia="zh-CN"/>
        </w:rPr>
        <w:t>646.44</w:t>
      </w:r>
      <w:r>
        <w:rPr>
          <w:rFonts w:hint="eastAsia" w:ascii="楷体" w:hAnsi="楷体" w:eastAsia="楷体" w:cs="楷体"/>
          <w:b/>
          <w:bCs/>
          <w:sz w:val="32"/>
          <w:szCs w:val="32"/>
          <w:u w:val="none"/>
        </w:rPr>
        <w:t>万元。包括：</w:t>
      </w:r>
    </w:p>
    <w:p w14:paraId="244FB056">
      <w:pPr>
        <w:pStyle w:val="4"/>
        <w:tabs>
          <w:tab w:val="left" w:pos="3792"/>
        </w:tabs>
        <w:spacing w:after="0" w:line="600" w:lineRule="exact"/>
        <w:ind w:firstLine="640" w:firstLineChars="200"/>
        <w:rPr>
          <w:rFonts w:eastAsia="仿宋_GB2312"/>
          <w:sz w:val="32"/>
          <w:szCs w:val="32"/>
          <w:u w:val="none"/>
        </w:rPr>
      </w:pPr>
      <w:r>
        <w:rPr>
          <w:rFonts w:eastAsia="仿宋_GB2312"/>
          <w:sz w:val="32"/>
          <w:szCs w:val="32"/>
          <w:u w:val="none"/>
        </w:rPr>
        <w:t>1．本年收入合计</w:t>
      </w:r>
      <w:r>
        <w:rPr>
          <w:rFonts w:hint="eastAsia" w:ascii="仿宋_GB2312" w:hAnsi="仿宋_GB2312" w:eastAsia="仿宋_GB2312" w:cs="仿宋_GB2312"/>
          <w:sz w:val="32"/>
          <w:szCs w:val="32"/>
          <w:u w:val="none"/>
          <w:lang w:val="en-US" w:eastAsia="zh-CN"/>
        </w:rPr>
        <w:t>646.44</w:t>
      </w:r>
      <w:r>
        <w:rPr>
          <w:rFonts w:eastAsia="仿宋_GB2312"/>
          <w:sz w:val="32"/>
          <w:szCs w:val="32"/>
          <w:u w:val="none"/>
        </w:rPr>
        <w:t>万元。</w:t>
      </w:r>
    </w:p>
    <w:p w14:paraId="362A3D95">
      <w:pPr>
        <w:pStyle w:val="4"/>
        <w:tabs>
          <w:tab w:val="left" w:pos="1389"/>
          <w:tab w:val="left" w:pos="4911"/>
          <w:tab w:val="left" w:pos="5898"/>
        </w:tabs>
        <w:spacing w:after="0" w:line="600" w:lineRule="exact"/>
        <w:ind w:firstLine="640" w:firstLineChars="200"/>
        <w:rPr>
          <w:rFonts w:eastAsia="仿宋_GB2312"/>
          <w:sz w:val="32"/>
          <w:szCs w:val="32"/>
          <w:u w:val="none"/>
        </w:rPr>
      </w:pPr>
      <w:r>
        <w:rPr>
          <w:rFonts w:eastAsia="仿宋_GB2312"/>
          <w:sz w:val="32"/>
          <w:szCs w:val="32"/>
        </w:rPr>
        <w:t>（1）一般公共预算拨款收入</w:t>
      </w:r>
      <w:r>
        <w:rPr>
          <w:rFonts w:hint="eastAsia" w:ascii="仿宋_GB2312" w:hAnsi="仿宋_GB2312" w:eastAsia="仿宋_GB2312" w:cs="仿宋_GB2312"/>
          <w:sz w:val="32"/>
          <w:szCs w:val="32"/>
          <w:u w:val="none"/>
          <w:lang w:val="en-US" w:eastAsia="zh-CN"/>
        </w:rPr>
        <w:t>643.44</w:t>
      </w:r>
      <w:r>
        <w:rPr>
          <w:rFonts w:eastAsia="仿宋_GB2312"/>
          <w:sz w:val="32"/>
          <w:szCs w:val="32"/>
          <w:u w:val="none"/>
        </w:rPr>
        <w:t>万元，与上年相比</w:t>
      </w:r>
      <w:r>
        <w:rPr>
          <w:rFonts w:hint="eastAsia" w:ascii="仿宋_GB2312" w:hAnsi="仿宋_GB2312" w:eastAsia="仿宋_GB2312" w:cs="仿宋_GB2312"/>
          <w:sz w:val="32"/>
          <w:szCs w:val="32"/>
          <w:u w:val="none"/>
        </w:rPr>
        <w:t>增加</w:t>
      </w:r>
      <w:r>
        <w:rPr>
          <w:rFonts w:hint="eastAsia" w:ascii="仿宋_GB2312" w:hAnsi="仿宋_GB2312" w:eastAsia="仿宋_GB2312" w:cs="仿宋_GB2312"/>
          <w:sz w:val="32"/>
          <w:szCs w:val="32"/>
          <w:u w:val="none"/>
          <w:lang w:val="en-US" w:eastAsia="zh-CN"/>
        </w:rPr>
        <w:t>107.77</w:t>
      </w:r>
      <w:r>
        <w:rPr>
          <w:rFonts w:eastAsia="仿宋_GB2312"/>
          <w:sz w:val="32"/>
          <w:szCs w:val="32"/>
          <w:u w:val="none"/>
        </w:rPr>
        <w:t>万元，</w:t>
      </w:r>
      <w:r>
        <w:rPr>
          <w:rFonts w:hint="eastAsia" w:ascii="仿宋_GB2312" w:hAnsi="仿宋_GB2312" w:eastAsia="仿宋_GB2312" w:cs="仿宋_GB2312"/>
          <w:sz w:val="32"/>
          <w:szCs w:val="32"/>
          <w:u w:val="none"/>
        </w:rPr>
        <w:t>增加</w:t>
      </w:r>
      <w:r>
        <w:rPr>
          <w:rFonts w:hint="eastAsia" w:ascii="仿宋_GB2312" w:hAnsi="仿宋_GB2312" w:eastAsia="仿宋_GB2312" w:cs="仿宋_GB2312"/>
          <w:sz w:val="32"/>
          <w:szCs w:val="32"/>
          <w:u w:val="none"/>
          <w:lang w:val="en-US" w:eastAsia="zh-CN"/>
        </w:rPr>
        <w:t>20.7</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32"/>
          <w:u w:val="none"/>
        </w:rPr>
        <w:t>增加</w:t>
      </w:r>
      <w:r>
        <w:rPr>
          <w:rFonts w:hint="eastAsia" w:ascii="仿宋_GB2312" w:hAnsi="仿宋_GB2312" w:eastAsia="仿宋_GB2312"/>
          <w:sz w:val="32"/>
          <w:szCs w:val="32"/>
          <w:u w:val="none"/>
          <w:lang w:eastAsia="zh-CN"/>
        </w:rPr>
        <w:t>职能，增加项目经费，人员经费</w:t>
      </w:r>
      <w:r>
        <w:rPr>
          <w:rFonts w:eastAsia="仿宋_GB2312"/>
          <w:sz w:val="32"/>
          <w:szCs w:val="32"/>
          <w:u w:val="none"/>
        </w:rPr>
        <w:t>。</w:t>
      </w:r>
    </w:p>
    <w:p w14:paraId="173EFA19">
      <w:pPr>
        <w:pStyle w:val="4"/>
        <w:tabs>
          <w:tab w:val="left" w:pos="1389"/>
          <w:tab w:val="left" w:pos="4911"/>
          <w:tab w:val="left" w:pos="5991"/>
        </w:tabs>
        <w:spacing w:after="0" w:line="600" w:lineRule="exact"/>
        <w:ind w:firstLine="640" w:firstLineChars="200"/>
        <w:rPr>
          <w:rFonts w:eastAsia="仿宋_GB2312"/>
          <w:sz w:val="32"/>
          <w:szCs w:val="32"/>
          <w:u w:val="none"/>
        </w:rPr>
      </w:pPr>
      <w:r>
        <w:rPr>
          <w:rFonts w:eastAsia="仿宋_GB2312"/>
          <w:sz w:val="32"/>
          <w:szCs w:val="32"/>
        </w:rPr>
        <w:t>（2）政府性基金预算拨款收入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 xml:space="preserve">     </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514ACCB5">
      <w:pPr>
        <w:pStyle w:val="4"/>
        <w:tabs>
          <w:tab w:val="left" w:pos="1389"/>
          <w:tab w:val="left" w:pos="4911"/>
          <w:tab w:val="left" w:pos="6205"/>
        </w:tabs>
        <w:spacing w:after="0" w:line="600" w:lineRule="exact"/>
        <w:ind w:firstLine="640" w:firstLineChars="200"/>
        <w:rPr>
          <w:rFonts w:eastAsia="仿宋_GB2312"/>
          <w:sz w:val="32"/>
          <w:szCs w:val="32"/>
          <w:u w:val="none"/>
        </w:rPr>
      </w:pPr>
      <w:r>
        <w:rPr>
          <w:rFonts w:eastAsia="仿宋_GB2312"/>
          <w:sz w:val="32"/>
          <w:szCs w:val="32"/>
          <w:u w:val="none"/>
        </w:rPr>
        <w:t>（3）国有资本经营预算拨款收入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6D0579EF">
      <w:pPr>
        <w:pStyle w:val="4"/>
        <w:tabs>
          <w:tab w:val="left" w:pos="1389"/>
          <w:tab w:val="left" w:pos="4911"/>
          <w:tab w:val="left" w:pos="5898"/>
        </w:tabs>
        <w:spacing w:after="0" w:line="600" w:lineRule="exact"/>
        <w:ind w:firstLine="640" w:firstLineChars="200"/>
        <w:rPr>
          <w:rFonts w:eastAsia="仿宋_GB2312"/>
          <w:sz w:val="32"/>
          <w:szCs w:val="32"/>
          <w:u w:val="none"/>
        </w:rPr>
      </w:pPr>
      <w:r>
        <w:rPr>
          <w:rFonts w:eastAsia="仿宋_GB2312"/>
          <w:sz w:val="32"/>
          <w:szCs w:val="32"/>
          <w:u w:val="none"/>
        </w:rPr>
        <w:t>（4）财政专户管理资金收入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720DD7C4">
      <w:pPr>
        <w:pStyle w:val="4"/>
        <w:tabs>
          <w:tab w:val="left" w:pos="3310"/>
          <w:tab w:val="left" w:pos="3807"/>
          <w:tab w:val="left" w:pos="9433"/>
        </w:tabs>
        <w:spacing w:after="0" w:line="600" w:lineRule="exact"/>
        <w:ind w:firstLine="640" w:firstLineChars="200"/>
        <w:rPr>
          <w:rFonts w:eastAsia="仿宋_GB2312"/>
          <w:sz w:val="32"/>
          <w:szCs w:val="32"/>
          <w:u w:val="none"/>
        </w:rPr>
      </w:pPr>
      <w:r>
        <w:rPr>
          <w:rFonts w:eastAsia="仿宋_GB2312"/>
          <w:sz w:val="32"/>
          <w:szCs w:val="32"/>
        </w:rPr>
        <w:t>（5）</w:t>
      </w:r>
      <w:r>
        <w:rPr>
          <w:rFonts w:eastAsia="仿宋_GB2312"/>
          <w:sz w:val="32"/>
          <w:szCs w:val="32"/>
          <w:u w:val="none"/>
        </w:rPr>
        <w:t>事业收入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3F285632">
      <w:pPr>
        <w:pStyle w:val="4"/>
        <w:tabs>
          <w:tab w:val="left" w:pos="1389"/>
          <w:tab w:val="left" w:pos="4911"/>
          <w:tab w:val="left" w:pos="5900"/>
        </w:tabs>
        <w:spacing w:after="0" w:line="600" w:lineRule="exact"/>
        <w:ind w:firstLine="640" w:firstLineChars="200"/>
        <w:rPr>
          <w:rFonts w:eastAsia="仿宋_GB2312"/>
          <w:sz w:val="32"/>
          <w:szCs w:val="32"/>
          <w:u w:val="none"/>
        </w:rPr>
      </w:pPr>
      <w:r>
        <w:rPr>
          <w:rFonts w:eastAsia="仿宋_GB2312"/>
          <w:sz w:val="32"/>
          <w:szCs w:val="32"/>
          <w:u w:val="none"/>
        </w:rPr>
        <w:t>（6）事业单位经营收入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6B24A97E">
      <w:pPr>
        <w:pStyle w:val="4"/>
        <w:tabs>
          <w:tab w:val="left" w:pos="4320"/>
          <w:tab w:val="left" w:pos="9433"/>
        </w:tabs>
        <w:spacing w:after="0" w:line="600" w:lineRule="exact"/>
        <w:ind w:firstLine="640" w:firstLineChars="200"/>
        <w:rPr>
          <w:rFonts w:eastAsia="仿宋_GB2312"/>
          <w:sz w:val="32"/>
          <w:szCs w:val="32"/>
          <w:u w:val="none"/>
        </w:rPr>
      </w:pPr>
      <w:r>
        <w:rPr>
          <w:rFonts w:eastAsia="仿宋_GB2312"/>
          <w:sz w:val="32"/>
          <w:szCs w:val="32"/>
          <w:u w:val="none"/>
        </w:rPr>
        <w:t>（7）上级补助收入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49382E71">
      <w:pPr>
        <w:pStyle w:val="4"/>
        <w:tabs>
          <w:tab w:val="left" w:pos="1389"/>
          <w:tab w:val="left" w:pos="4911"/>
          <w:tab w:val="left" w:pos="5900"/>
        </w:tabs>
        <w:spacing w:after="0" w:line="600" w:lineRule="exact"/>
        <w:ind w:firstLine="640" w:firstLineChars="200"/>
        <w:rPr>
          <w:rFonts w:eastAsia="仿宋_GB2312"/>
          <w:sz w:val="32"/>
          <w:szCs w:val="32"/>
          <w:u w:val="none"/>
        </w:rPr>
      </w:pPr>
      <w:r>
        <w:rPr>
          <w:rFonts w:eastAsia="仿宋_GB2312"/>
          <w:sz w:val="32"/>
          <w:szCs w:val="32"/>
          <w:u w:val="none"/>
        </w:rPr>
        <w:t>（8）附属单位上缴收入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2E1E7485">
      <w:pPr>
        <w:pStyle w:val="4"/>
        <w:tabs>
          <w:tab w:val="left" w:pos="3310"/>
          <w:tab w:val="left" w:pos="4121"/>
          <w:tab w:val="left" w:pos="9431"/>
        </w:tabs>
        <w:spacing w:after="0" w:line="600" w:lineRule="exact"/>
        <w:ind w:firstLine="640" w:firstLineChars="200"/>
        <w:rPr>
          <w:rFonts w:eastAsia="仿宋_GB2312"/>
          <w:sz w:val="32"/>
          <w:szCs w:val="32"/>
          <w:u w:val="none"/>
        </w:rPr>
      </w:pPr>
      <w:r>
        <w:rPr>
          <w:rFonts w:eastAsia="仿宋_GB2312"/>
          <w:sz w:val="32"/>
          <w:szCs w:val="32"/>
          <w:u w:val="none"/>
        </w:rPr>
        <w:t>（9）其他收入</w:t>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24"/>
          <w:u w:val="none"/>
        </w:rPr>
        <w:t>不存在此项内容</w:t>
      </w:r>
      <w:r>
        <w:rPr>
          <w:rFonts w:eastAsia="仿宋_GB2312"/>
          <w:sz w:val="32"/>
          <w:szCs w:val="32"/>
          <w:u w:val="none"/>
        </w:rPr>
        <w:t>。</w:t>
      </w:r>
    </w:p>
    <w:p w14:paraId="3E43B06A">
      <w:pPr>
        <w:pStyle w:val="4"/>
        <w:tabs>
          <w:tab w:val="left" w:pos="3310"/>
          <w:tab w:val="left" w:pos="4280"/>
          <w:tab w:val="left" w:pos="9431"/>
        </w:tabs>
        <w:spacing w:after="0" w:line="600" w:lineRule="exact"/>
        <w:ind w:firstLine="640" w:firstLineChars="200"/>
        <w:rPr>
          <w:rFonts w:ascii="仿宋_GB2312" w:hAnsi="仿宋_GB2312" w:eastAsia="仿宋_GB2312"/>
          <w:color w:val="FF0000"/>
          <w:sz w:val="32"/>
          <w:szCs w:val="24"/>
          <w:u w:val="none"/>
        </w:rPr>
      </w:pPr>
      <w:r>
        <w:rPr>
          <w:rFonts w:eastAsia="仿宋_GB2312"/>
          <w:sz w:val="32"/>
          <w:szCs w:val="32"/>
          <w:u w:val="none"/>
        </w:rPr>
        <w:t>2．上年结转结余</w:t>
      </w:r>
      <w:r>
        <w:rPr>
          <w:rFonts w:hint="eastAsia" w:eastAsia="仿宋_GB2312"/>
          <w:sz w:val="32"/>
          <w:szCs w:val="32"/>
          <w:u w:val="none"/>
          <w:lang w:val="en-US" w:eastAsia="zh-CN"/>
        </w:rPr>
        <w:t>3</w:t>
      </w:r>
      <w:r>
        <w:rPr>
          <w:rFonts w:eastAsia="仿宋_GB2312"/>
          <w:sz w:val="32"/>
          <w:szCs w:val="32"/>
          <w:u w:val="none"/>
        </w:rPr>
        <w:t>万元。与上年相比增加</w:t>
      </w:r>
      <w:r>
        <w:rPr>
          <w:rFonts w:hint="eastAsia" w:eastAsia="仿宋_GB2312"/>
          <w:sz w:val="32"/>
          <w:szCs w:val="32"/>
          <w:u w:val="none"/>
        </w:rPr>
        <w:t>1.5</w:t>
      </w:r>
      <w:r>
        <w:rPr>
          <w:rFonts w:eastAsia="仿宋_GB2312"/>
          <w:sz w:val="32"/>
          <w:szCs w:val="32"/>
          <w:u w:val="none"/>
        </w:rPr>
        <w:t>万元，增长</w:t>
      </w:r>
      <w:r>
        <w:rPr>
          <w:rFonts w:hint="eastAsia" w:eastAsia="仿宋_GB2312"/>
          <w:sz w:val="32"/>
          <w:szCs w:val="32"/>
          <w:u w:val="none"/>
          <w:lang w:val="en-US" w:eastAsia="zh-CN"/>
        </w:rPr>
        <w:t>2</w:t>
      </w:r>
      <w:r>
        <w:rPr>
          <w:rFonts w:hint="eastAsia" w:eastAsia="仿宋_GB2312"/>
          <w:sz w:val="32"/>
          <w:szCs w:val="32"/>
          <w:u w:val="none"/>
        </w:rPr>
        <w:t>00</w:t>
      </w:r>
      <w:r>
        <w:rPr>
          <w:rFonts w:hint="eastAsia" w:ascii="仿宋_GB2312" w:hAnsi="仿宋_GB2312" w:eastAsia="仿宋_GB2312"/>
          <w:sz w:val="32"/>
          <w:szCs w:val="32"/>
          <w:u w:val="none"/>
        </w:rPr>
        <w:t>%</w:t>
      </w:r>
      <w:r>
        <w:rPr>
          <w:rFonts w:eastAsia="仿宋_GB2312"/>
          <w:sz w:val="32"/>
          <w:szCs w:val="32"/>
          <w:u w:val="none"/>
        </w:rPr>
        <w:t>。主要原因</w:t>
      </w:r>
      <w:r>
        <w:rPr>
          <w:rFonts w:hint="eastAsia" w:eastAsia="仿宋_GB2312"/>
          <w:sz w:val="32"/>
          <w:szCs w:val="32"/>
          <w:u w:val="none"/>
        </w:rPr>
        <w:t>项目结转，202</w:t>
      </w:r>
      <w:r>
        <w:rPr>
          <w:rFonts w:hint="eastAsia" w:eastAsia="仿宋_GB2312"/>
          <w:sz w:val="32"/>
          <w:szCs w:val="32"/>
          <w:u w:val="none"/>
          <w:lang w:val="en-US" w:eastAsia="zh-CN"/>
        </w:rPr>
        <w:t>6</w:t>
      </w:r>
      <w:r>
        <w:rPr>
          <w:rFonts w:hint="eastAsia" w:eastAsia="仿宋_GB2312"/>
          <w:sz w:val="32"/>
          <w:szCs w:val="32"/>
          <w:u w:val="none"/>
        </w:rPr>
        <w:t>年继续使用</w:t>
      </w:r>
      <w:r>
        <w:rPr>
          <w:rFonts w:eastAsia="仿宋_GB2312"/>
          <w:sz w:val="32"/>
          <w:szCs w:val="32"/>
          <w:u w:val="none"/>
        </w:rPr>
        <w:t>。</w:t>
      </w:r>
    </w:p>
    <w:p w14:paraId="784A1071">
      <w:pPr>
        <w:pStyle w:val="4"/>
        <w:tabs>
          <w:tab w:val="left" w:pos="4275"/>
        </w:tabs>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rPr>
        <w:t>（二）支出预算总计</w:t>
      </w:r>
      <w:r>
        <w:rPr>
          <w:rFonts w:hint="eastAsia" w:eastAsia="仿宋_GB2312" w:cs="仿宋"/>
          <w:sz w:val="32"/>
          <w:szCs w:val="32"/>
          <w:u w:val="none"/>
          <w:lang w:val="en-US" w:eastAsia="zh-CN"/>
        </w:rPr>
        <w:t>646.44</w:t>
      </w:r>
      <w:r>
        <w:rPr>
          <w:rFonts w:hint="eastAsia" w:ascii="楷体" w:hAnsi="楷体" w:eastAsia="楷体" w:cs="楷体"/>
          <w:b/>
          <w:bCs/>
          <w:sz w:val="32"/>
          <w:szCs w:val="32"/>
          <w:u w:val="none"/>
        </w:rPr>
        <w:t>万元。包括：</w:t>
      </w:r>
    </w:p>
    <w:p w14:paraId="32BD691E">
      <w:pPr>
        <w:pStyle w:val="4"/>
        <w:tabs>
          <w:tab w:val="left" w:pos="3792"/>
        </w:tabs>
        <w:spacing w:after="0" w:line="600" w:lineRule="exact"/>
        <w:ind w:firstLine="640" w:firstLineChars="200"/>
        <w:rPr>
          <w:rFonts w:eastAsia="仿宋_GB2312"/>
          <w:sz w:val="32"/>
          <w:szCs w:val="32"/>
          <w:u w:val="none"/>
        </w:rPr>
      </w:pPr>
      <w:r>
        <w:rPr>
          <w:rFonts w:eastAsia="仿宋_GB2312"/>
          <w:sz w:val="32"/>
          <w:szCs w:val="32"/>
          <w:u w:val="none"/>
        </w:rPr>
        <w:t>1．本年支出合计</w:t>
      </w:r>
      <w:r>
        <w:rPr>
          <w:rFonts w:hint="eastAsia" w:eastAsia="仿宋_GB2312"/>
          <w:sz w:val="32"/>
          <w:szCs w:val="32"/>
          <w:u w:val="none"/>
          <w:lang w:val="en-US" w:eastAsia="zh-CN"/>
        </w:rPr>
        <w:t>646.44</w:t>
      </w:r>
      <w:r>
        <w:rPr>
          <w:rFonts w:eastAsia="仿宋_GB2312"/>
          <w:sz w:val="32"/>
          <w:szCs w:val="32"/>
          <w:u w:val="none"/>
        </w:rPr>
        <w:t>万元。</w:t>
      </w:r>
    </w:p>
    <w:p w14:paraId="1BD59065">
      <w:pPr>
        <w:pStyle w:val="4"/>
        <w:tabs>
          <w:tab w:val="left" w:pos="3288"/>
          <w:tab w:val="left" w:pos="5641"/>
          <w:tab w:val="left" w:pos="6778"/>
        </w:tabs>
        <w:spacing w:after="0" w:line="600" w:lineRule="exact"/>
        <w:ind w:firstLine="640" w:firstLineChars="200"/>
        <w:rPr>
          <w:rFonts w:eastAsia="仿宋_GB2312"/>
          <w:sz w:val="32"/>
          <w:szCs w:val="32"/>
          <w:u w:val="none"/>
        </w:rPr>
      </w:pPr>
      <w:r>
        <w:rPr>
          <w:rFonts w:eastAsia="仿宋_GB2312"/>
          <w:sz w:val="32"/>
          <w:szCs w:val="32"/>
          <w:u w:val="none"/>
        </w:rPr>
        <w:t>（1）</w:t>
      </w:r>
      <w:r>
        <w:rPr>
          <w:rFonts w:hint="eastAsia" w:eastAsia="仿宋_GB2312"/>
          <w:sz w:val="32"/>
          <w:szCs w:val="32"/>
          <w:u w:val="none"/>
        </w:rPr>
        <w:t>卫生健康支出</w:t>
      </w:r>
      <w:r>
        <w:rPr>
          <w:rFonts w:eastAsia="仿宋_GB2312"/>
          <w:sz w:val="32"/>
          <w:szCs w:val="32"/>
          <w:u w:val="none"/>
        </w:rPr>
        <w:t>（类）支出</w:t>
      </w:r>
      <w:r>
        <w:rPr>
          <w:rFonts w:hint="eastAsia" w:eastAsia="仿宋_GB2312"/>
          <w:sz w:val="32"/>
          <w:szCs w:val="32"/>
          <w:u w:val="none"/>
          <w:lang w:val="en-US" w:eastAsia="zh-CN"/>
        </w:rPr>
        <w:t>551.73</w:t>
      </w:r>
      <w:r>
        <w:rPr>
          <w:rFonts w:eastAsia="仿宋_GB2312"/>
          <w:sz w:val="32"/>
          <w:szCs w:val="32"/>
          <w:u w:val="none"/>
        </w:rPr>
        <w:t>万元，主要用于</w:t>
      </w:r>
      <w:r>
        <w:rPr>
          <w:rFonts w:hint="eastAsia" w:eastAsia="仿宋_GB2312"/>
          <w:sz w:val="32"/>
          <w:szCs w:val="32"/>
          <w:u w:val="none"/>
        </w:rPr>
        <w:t>主要用于保证120正常运转工作经费，卫生专业技术考试经费</w:t>
      </w:r>
      <w:r>
        <w:rPr>
          <w:rFonts w:hint="eastAsia" w:eastAsia="仿宋_GB2312"/>
          <w:sz w:val="32"/>
          <w:szCs w:val="32"/>
          <w:u w:val="none"/>
          <w:lang w:eastAsia="zh-CN"/>
        </w:rPr>
        <w:t>，</w:t>
      </w:r>
      <w:r>
        <w:rPr>
          <w:rFonts w:hint="eastAsia" w:eastAsia="仿宋_GB2312"/>
          <w:sz w:val="32"/>
          <w:szCs w:val="32"/>
          <w:u w:val="none"/>
        </w:rPr>
        <w:t>爱国卫生和健康巴彦淖尔工作经费，职工人员工资</w:t>
      </w:r>
      <w:r>
        <w:rPr>
          <w:rFonts w:eastAsia="仿宋_GB2312"/>
          <w:sz w:val="32"/>
          <w:szCs w:val="32"/>
          <w:u w:val="none"/>
        </w:rPr>
        <w:t>。与上年相比</w:t>
      </w:r>
      <w:r>
        <w:rPr>
          <w:rFonts w:hint="eastAsia" w:eastAsia="仿宋_GB2312"/>
          <w:sz w:val="32"/>
          <w:szCs w:val="32"/>
          <w:u w:val="none"/>
        </w:rPr>
        <w:t>增加</w:t>
      </w:r>
      <w:r>
        <w:rPr>
          <w:rFonts w:hint="eastAsia" w:eastAsia="仿宋_GB2312"/>
          <w:sz w:val="32"/>
          <w:szCs w:val="32"/>
          <w:u w:val="none"/>
          <w:lang w:val="en-US" w:eastAsia="zh-CN"/>
        </w:rPr>
        <w:t>114.14</w:t>
      </w:r>
      <w:r>
        <w:rPr>
          <w:rFonts w:eastAsia="仿宋_GB2312"/>
          <w:sz w:val="32"/>
          <w:szCs w:val="32"/>
          <w:u w:val="none"/>
        </w:rPr>
        <w:t>万元，</w:t>
      </w:r>
      <w:r>
        <w:rPr>
          <w:rFonts w:hint="eastAsia" w:eastAsia="仿宋_GB2312"/>
          <w:sz w:val="32"/>
          <w:szCs w:val="32"/>
          <w:u w:val="none"/>
        </w:rPr>
        <w:t>增加</w:t>
      </w:r>
      <w:r>
        <w:rPr>
          <w:rFonts w:hint="eastAsia" w:eastAsia="仿宋_GB2312"/>
          <w:sz w:val="32"/>
          <w:szCs w:val="32"/>
          <w:u w:val="none"/>
          <w:lang w:val="en-US" w:eastAsia="zh-CN"/>
        </w:rPr>
        <w:t>26.1</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32"/>
          <w:u w:val="none"/>
        </w:rPr>
        <w:t>增加卫生专业技术考试经费</w:t>
      </w:r>
      <w:r>
        <w:rPr>
          <w:rFonts w:hint="eastAsia" w:ascii="仿宋_GB2312" w:hAnsi="仿宋_GB2312" w:eastAsia="仿宋_GB2312"/>
          <w:sz w:val="32"/>
          <w:szCs w:val="32"/>
          <w:u w:val="none"/>
          <w:lang w:eastAsia="zh-CN"/>
        </w:rPr>
        <w:t>，人员工资增加</w:t>
      </w:r>
      <w:r>
        <w:rPr>
          <w:rFonts w:eastAsia="仿宋_GB2312"/>
          <w:sz w:val="32"/>
          <w:szCs w:val="32"/>
          <w:u w:val="none"/>
        </w:rPr>
        <w:t>。</w:t>
      </w:r>
    </w:p>
    <w:p w14:paraId="13C8F08C">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（2）</w:t>
      </w:r>
      <w:r>
        <w:rPr>
          <w:rFonts w:hint="eastAsia" w:eastAsia="仿宋_GB2312"/>
          <w:sz w:val="32"/>
          <w:szCs w:val="32"/>
          <w:u w:val="none"/>
        </w:rPr>
        <w:t>社会保障和就业支出</w:t>
      </w:r>
      <w:r>
        <w:rPr>
          <w:rFonts w:eastAsia="仿宋_GB2312"/>
          <w:sz w:val="32"/>
          <w:szCs w:val="32"/>
          <w:u w:val="none"/>
        </w:rPr>
        <w:t>（类）支出</w:t>
      </w:r>
      <w:r>
        <w:rPr>
          <w:rFonts w:hint="eastAsia" w:eastAsia="仿宋_GB2312"/>
          <w:sz w:val="32"/>
          <w:szCs w:val="32"/>
          <w:u w:val="none"/>
          <w:lang w:val="en-US" w:eastAsia="zh-CN"/>
        </w:rPr>
        <w:t>60.17</w:t>
      </w:r>
      <w:r>
        <w:rPr>
          <w:rFonts w:eastAsia="仿宋_GB2312"/>
          <w:sz w:val="32"/>
          <w:szCs w:val="32"/>
          <w:u w:val="none"/>
        </w:rPr>
        <w:t>万元，主要用于</w:t>
      </w:r>
      <w:r>
        <w:rPr>
          <w:rFonts w:hint="eastAsia" w:ascii="仿宋_GB2312" w:eastAsia="仿宋_GB2312"/>
          <w:sz w:val="32"/>
          <w:szCs w:val="32"/>
          <w:u w:val="none"/>
        </w:rPr>
        <w:t>用于单位的退休人员发放项目外工资经费及保险经费</w:t>
      </w:r>
      <w:r>
        <w:rPr>
          <w:rFonts w:eastAsia="仿宋_GB2312"/>
          <w:sz w:val="32"/>
          <w:szCs w:val="32"/>
          <w:u w:val="none"/>
        </w:rPr>
        <w:t>。与上年相比</w:t>
      </w:r>
      <w:r>
        <w:rPr>
          <w:rFonts w:hint="eastAsia" w:eastAsia="仿宋_GB2312"/>
          <w:sz w:val="32"/>
          <w:szCs w:val="32"/>
          <w:u w:val="none"/>
        </w:rPr>
        <w:t>减少</w:t>
      </w:r>
      <w:r>
        <w:rPr>
          <w:rFonts w:hint="eastAsia" w:eastAsia="仿宋_GB2312"/>
          <w:sz w:val="32"/>
          <w:szCs w:val="32"/>
          <w:u w:val="none"/>
          <w:lang w:val="en-US" w:eastAsia="zh-CN"/>
        </w:rPr>
        <w:t>9.31</w:t>
      </w:r>
      <w:r>
        <w:rPr>
          <w:rFonts w:eastAsia="仿宋_GB2312"/>
          <w:sz w:val="32"/>
          <w:szCs w:val="32"/>
          <w:u w:val="none"/>
        </w:rPr>
        <w:t>万元，</w:t>
      </w:r>
      <w:r>
        <w:rPr>
          <w:rFonts w:hint="eastAsia" w:eastAsia="仿宋_GB2312"/>
          <w:sz w:val="32"/>
          <w:szCs w:val="32"/>
          <w:u w:val="none"/>
        </w:rPr>
        <w:t>减少</w:t>
      </w:r>
      <w:r>
        <w:rPr>
          <w:rFonts w:hint="eastAsia" w:eastAsia="仿宋_GB2312"/>
          <w:sz w:val="32"/>
          <w:szCs w:val="32"/>
          <w:u w:val="none"/>
          <w:lang w:val="en-US" w:eastAsia="zh-CN"/>
        </w:rPr>
        <w:t>13.4</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eastAsia="仿宋_GB2312"/>
          <w:sz w:val="32"/>
          <w:szCs w:val="32"/>
          <w:u w:val="none"/>
        </w:rPr>
        <w:t>退休人员死亡，项目外工资减少</w:t>
      </w:r>
      <w:r>
        <w:rPr>
          <w:rFonts w:eastAsia="仿宋_GB2312"/>
          <w:sz w:val="32"/>
          <w:szCs w:val="32"/>
          <w:u w:val="none"/>
        </w:rPr>
        <w:t>。</w:t>
      </w:r>
    </w:p>
    <w:p w14:paraId="4B208CFA">
      <w:pPr>
        <w:pStyle w:val="4"/>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u w:val="none"/>
        </w:rPr>
        <w:t>（</w:t>
      </w:r>
      <w:r>
        <w:rPr>
          <w:rFonts w:hint="eastAsia" w:eastAsia="仿宋_GB2312"/>
          <w:sz w:val="32"/>
          <w:szCs w:val="32"/>
          <w:u w:val="none"/>
        </w:rPr>
        <w:t>3</w:t>
      </w:r>
      <w:r>
        <w:rPr>
          <w:rFonts w:eastAsia="仿宋_GB2312"/>
          <w:sz w:val="32"/>
          <w:szCs w:val="32"/>
          <w:u w:val="none"/>
        </w:rPr>
        <w:t>）</w:t>
      </w:r>
      <w:r>
        <w:rPr>
          <w:rFonts w:hint="eastAsia" w:eastAsia="仿宋_GB2312"/>
          <w:sz w:val="32"/>
          <w:szCs w:val="32"/>
          <w:u w:val="none"/>
        </w:rPr>
        <w:t>住房保障支出</w:t>
      </w:r>
      <w:r>
        <w:rPr>
          <w:rFonts w:eastAsia="仿宋_GB2312"/>
          <w:sz w:val="32"/>
          <w:szCs w:val="32"/>
          <w:u w:val="none"/>
        </w:rPr>
        <w:t>（类）支出</w:t>
      </w:r>
      <w:r>
        <w:rPr>
          <w:rFonts w:hint="eastAsia" w:eastAsia="仿宋_GB2312"/>
          <w:sz w:val="32"/>
          <w:szCs w:val="32"/>
          <w:u w:val="none"/>
          <w:lang w:val="en-US" w:eastAsia="zh-CN"/>
        </w:rPr>
        <w:t>34.54</w:t>
      </w:r>
      <w:r>
        <w:rPr>
          <w:rFonts w:eastAsia="仿宋_GB2312"/>
          <w:sz w:val="32"/>
          <w:szCs w:val="32"/>
          <w:u w:val="none"/>
        </w:rPr>
        <w:t>万元，主要用于</w:t>
      </w:r>
      <w:r>
        <w:rPr>
          <w:rFonts w:hint="eastAsia" w:ascii="仿宋_GB2312" w:eastAsia="仿宋_GB2312"/>
          <w:sz w:val="32"/>
          <w:szCs w:val="32"/>
          <w:u w:val="none"/>
        </w:rPr>
        <w:t>单位职工缴纳住房公积金</w:t>
      </w:r>
      <w:r>
        <w:rPr>
          <w:rFonts w:eastAsia="仿宋_GB2312"/>
          <w:sz w:val="32"/>
          <w:szCs w:val="32"/>
          <w:u w:val="none"/>
        </w:rPr>
        <w:t>。与上年相比</w:t>
      </w:r>
      <w:r>
        <w:rPr>
          <w:rFonts w:hint="eastAsia" w:eastAsia="仿宋_GB2312"/>
          <w:sz w:val="32"/>
          <w:szCs w:val="32"/>
          <w:u w:val="none"/>
          <w:lang w:eastAsia="zh-CN"/>
        </w:rPr>
        <w:t>增加</w:t>
      </w:r>
      <w:r>
        <w:rPr>
          <w:rFonts w:hint="eastAsia" w:eastAsia="仿宋_GB2312"/>
          <w:sz w:val="32"/>
          <w:szCs w:val="32"/>
          <w:u w:val="none"/>
          <w:lang w:val="en-US" w:eastAsia="zh-CN"/>
        </w:rPr>
        <w:t>5.93</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20.7</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32"/>
          <w:u w:val="none"/>
        </w:rPr>
        <w:t>单位人员</w:t>
      </w:r>
      <w:r>
        <w:rPr>
          <w:rFonts w:hint="eastAsia" w:ascii="仿宋_GB2312" w:hAnsi="仿宋_GB2312" w:eastAsia="仿宋_GB2312"/>
          <w:sz w:val="32"/>
          <w:szCs w:val="32"/>
          <w:u w:val="none"/>
          <w:lang w:eastAsia="zh-CN"/>
        </w:rPr>
        <w:t>增加</w:t>
      </w:r>
      <w:r>
        <w:rPr>
          <w:rFonts w:hint="eastAsia" w:ascii="仿宋_GB2312" w:hAnsi="仿宋_GB2312" w:eastAsia="仿宋_GB2312"/>
          <w:sz w:val="32"/>
          <w:szCs w:val="32"/>
          <w:u w:val="none"/>
        </w:rPr>
        <w:t>，基数变动</w:t>
      </w:r>
      <w:r>
        <w:rPr>
          <w:rFonts w:eastAsia="仿宋_GB2312"/>
          <w:sz w:val="32"/>
          <w:szCs w:val="32"/>
          <w:u w:val="none"/>
        </w:rPr>
        <w:t>。</w:t>
      </w:r>
    </w:p>
    <w:p w14:paraId="1B2E1775">
      <w:pPr>
        <w:spacing w:line="600" w:lineRule="exact"/>
        <w:ind w:firstLine="640" w:firstLineChars="200"/>
        <w:outlineLvl w:val="2"/>
        <w:rPr>
          <w:rFonts w:eastAsia="黑体" w:cs="黑体"/>
          <w:sz w:val="32"/>
          <w:szCs w:val="36"/>
        </w:rPr>
      </w:pPr>
      <w:r>
        <w:rPr>
          <w:rFonts w:hint="eastAsia" w:eastAsia="黑体" w:cs="黑体"/>
          <w:sz w:val="32"/>
          <w:szCs w:val="36"/>
        </w:rPr>
        <w:t>二、收入预算情况说明</w:t>
      </w:r>
    </w:p>
    <w:p w14:paraId="62FA38A8">
      <w:pPr>
        <w:pStyle w:val="4"/>
        <w:tabs>
          <w:tab w:val="left" w:pos="2671"/>
          <w:tab w:val="left" w:pos="5000"/>
          <w:tab w:val="left" w:pos="6190"/>
        </w:tabs>
        <w:spacing w:after="0" w:line="600" w:lineRule="exact"/>
        <w:ind w:firstLine="640" w:firstLineChars="200"/>
        <w:rPr>
          <w:rFonts w:eastAsia="仿宋_GB2312"/>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年度</w:t>
      </w:r>
      <w:r>
        <w:rPr>
          <w:rFonts w:eastAsia="仿宋_GB2312"/>
          <w:sz w:val="32"/>
          <w:szCs w:val="32"/>
          <w:u w:val="none"/>
        </w:rPr>
        <w:t>收入预算</w:t>
      </w:r>
      <w:r>
        <w:rPr>
          <w:rFonts w:hint="eastAsia" w:eastAsia="仿宋_GB2312"/>
          <w:sz w:val="32"/>
          <w:szCs w:val="32"/>
          <w:u w:val="none"/>
        </w:rPr>
        <w:t>总</w:t>
      </w:r>
      <w:r>
        <w:rPr>
          <w:rFonts w:eastAsia="仿宋_GB2312"/>
          <w:sz w:val="32"/>
          <w:szCs w:val="32"/>
          <w:u w:val="none"/>
        </w:rPr>
        <w:t>计</w:t>
      </w:r>
      <w:r>
        <w:rPr>
          <w:rFonts w:hint="eastAsia" w:eastAsia="仿宋_GB2312"/>
          <w:sz w:val="32"/>
          <w:szCs w:val="32"/>
          <w:u w:val="none"/>
          <w:lang w:val="en-US" w:eastAsia="zh-CN"/>
        </w:rPr>
        <w:t>646.44</w:t>
      </w:r>
      <w:r>
        <w:rPr>
          <w:rFonts w:eastAsia="仿宋_GB2312"/>
          <w:sz w:val="32"/>
          <w:szCs w:val="32"/>
          <w:u w:val="none"/>
        </w:rPr>
        <w:t>万元，包括本年收入</w:t>
      </w:r>
      <w:r>
        <w:rPr>
          <w:rFonts w:hint="eastAsia" w:eastAsia="仿宋_GB2312"/>
          <w:sz w:val="32"/>
          <w:szCs w:val="32"/>
          <w:u w:val="none"/>
          <w:lang w:val="en-US" w:eastAsia="zh-CN"/>
        </w:rPr>
        <w:t>643.44</w:t>
      </w:r>
      <w:r>
        <w:rPr>
          <w:rFonts w:eastAsia="仿宋_GB2312"/>
          <w:sz w:val="32"/>
          <w:szCs w:val="32"/>
          <w:u w:val="none"/>
        </w:rPr>
        <w:t>万元，上年结转结余</w:t>
      </w:r>
      <w:r>
        <w:rPr>
          <w:rFonts w:hint="eastAsia" w:eastAsia="仿宋_GB2312"/>
          <w:sz w:val="32"/>
          <w:szCs w:val="32"/>
          <w:u w:val="none"/>
          <w:lang w:val="en-US" w:eastAsia="zh-CN"/>
        </w:rPr>
        <w:t>3</w:t>
      </w:r>
      <w:r>
        <w:rPr>
          <w:rFonts w:eastAsia="仿宋_GB2312"/>
          <w:sz w:val="32"/>
          <w:szCs w:val="32"/>
          <w:u w:val="none"/>
        </w:rPr>
        <w:t>万元。其中：</w:t>
      </w:r>
    </w:p>
    <w:p w14:paraId="3E0975DF">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本年一般公共预算收入</w:t>
      </w:r>
      <w:r>
        <w:rPr>
          <w:rFonts w:hint="eastAsia" w:eastAsia="仿宋_GB2312"/>
          <w:sz w:val="32"/>
          <w:szCs w:val="32"/>
          <w:u w:val="none"/>
          <w:lang w:val="en-US" w:eastAsia="zh-CN"/>
        </w:rPr>
        <w:t>643.44</w:t>
      </w:r>
      <w:r>
        <w:rPr>
          <w:rFonts w:eastAsia="仿宋_GB2312"/>
          <w:sz w:val="32"/>
          <w:szCs w:val="32"/>
          <w:u w:val="none"/>
        </w:rPr>
        <w:t>万元，占</w:t>
      </w:r>
      <w:r>
        <w:rPr>
          <w:rFonts w:hint="eastAsia" w:eastAsia="仿宋_GB2312"/>
          <w:sz w:val="32"/>
          <w:szCs w:val="32"/>
          <w:u w:val="none"/>
          <w:lang w:val="en-US" w:eastAsia="zh-CN"/>
        </w:rPr>
        <w:t>99.54</w:t>
      </w:r>
      <w:r>
        <w:rPr>
          <w:rFonts w:hint="eastAsia" w:ascii="仿宋_GB2312" w:hAnsi="仿宋_GB2312" w:eastAsia="仿宋_GB2312"/>
          <w:sz w:val="32"/>
          <w:szCs w:val="32"/>
          <w:u w:val="none"/>
        </w:rPr>
        <w:t>%</w:t>
      </w:r>
      <w:r>
        <w:rPr>
          <w:rFonts w:eastAsia="仿宋_GB2312"/>
          <w:sz w:val="32"/>
          <w:szCs w:val="32"/>
          <w:u w:val="none"/>
        </w:rPr>
        <w:t>；</w:t>
      </w:r>
    </w:p>
    <w:p w14:paraId="4D6AFEDF">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本年政府性基金预算收入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eastAsia="仿宋_GB2312"/>
          <w:sz w:val="32"/>
          <w:szCs w:val="32"/>
          <w:u w:val="none"/>
        </w:rPr>
        <w:tab/>
      </w:r>
      <w:r>
        <w:rPr>
          <w:rFonts w:hint="eastAsia" w:ascii="仿宋_GB2312" w:hAnsi="仿宋_GB2312" w:eastAsia="仿宋_GB2312"/>
          <w:sz w:val="32"/>
          <w:szCs w:val="32"/>
          <w:u w:val="none"/>
        </w:rPr>
        <w:t>%</w:t>
      </w:r>
      <w:r>
        <w:rPr>
          <w:rFonts w:eastAsia="仿宋_GB2312"/>
          <w:sz w:val="32"/>
          <w:szCs w:val="32"/>
          <w:u w:val="none"/>
        </w:rPr>
        <w:t>；</w:t>
      </w:r>
    </w:p>
    <w:p w14:paraId="19C79B1F">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本年国有资本经营预算收入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238E83B1">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本年财政专户管理资金</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037D464D">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本年事业收入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4BDD5A53">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本年事业单位经营收入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1F9D80DE">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本年上级补助收入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261F0E7E">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本年附属单位上缴收入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12EA576A">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本年其他收入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5432B53E">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上年结转结余的一般公共预算收入</w:t>
      </w:r>
      <w:r>
        <w:rPr>
          <w:rFonts w:hint="eastAsia" w:eastAsia="仿宋_GB2312"/>
          <w:sz w:val="32"/>
          <w:szCs w:val="32"/>
          <w:u w:val="none"/>
          <w:lang w:val="en-US" w:eastAsia="zh-CN"/>
        </w:rPr>
        <w:t>3</w:t>
      </w:r>
      <w:r>
        <w:rPr>
          <w:rFonts w:eastAsia="仿宋_GB2312"/>
          <w:sz w:val="32"/>
          <w:szCs w:val="32"/>
          <w:u w:val="none"/>
        </w:rPr>
        <w:t>万元，占</w:t>
      </w:r>
      <w:r>
        <w:rPr>
          <w:rFonts w:hint="eastAsia" w:eastAsia="仿宋_GB2312"/>
          <w:sz w:val="32"/>
          <w:szCs w:val="32"/>
          <w:u w:val="none"/>
        </w:rPr>
        <w:t>0.</w:t>
      </w:r>
      <w:r>
        <w:rPr>
          <w:rFonts w:hint="eastAsia" w:eastAsia="仿宋_GB2312"/>
          <w:sz w:val="32"/>
          <w:szCs w:val="32"/>
          <w:u w:val="none"/>
          <w:lang w:val="en-US" w:eastAsia="zh-CN"/>
        </w:rPr>
        <w:t>46</w:t>
      </w:r>
      <w:r>
        <w:rPr>
          <w:rFonts w:hint="eastAsia" w:ascii="仿宋_GB2312" w:hAnsi="仿宋_GB2312" w:eastAsia="仿宋_GB2312"/>
          <w:sz w:val="32"/>
          <w:szCs w:val="32"/>
          <w:u w:val="none"/>
        </w:rPr>
        <w:t>%</w:t>
      </w:r>
      <w:r>
        <w:rPr>
          <w:rFonts w:eastAsia="仿宋_GB2312"/>
          <w:sz w:val="32"/>
          <w:szCs w:val="32"/>
          <w:u w:val="none"/>
        </w:rPr>
        <w:t>；</w:t>
      </w:r>
    </w:p>
    <w:p w14:paraId="60012E67">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上年结转结余的政府性基金预算收入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1DB7CEE6">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上年结转结余的国有资本经营预算收入</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1A89CF0A">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上年结转结余的财政专户管理资金</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5C09BA95">
      <w:pPr>
        <w:pStyle w:val="4"/>
        <w:tabs>
          <w:tab w:val="left" w:pos="2671"/>
          <w:tab w:val="left" w:pos="5000"/>
          <w:tab w:val="left" w:pos="6190"/>
        </w:tabs>
        <w:spacing w:after="0" w:line="600" w:lineRule="exact"/>
        <w:ind w:firstLine="640" w:firstLineChars="200"/>
        <w:rPr>
          <w:rFonts w:hint="eastAsia" w:eastAsia="仿宋_GB2312"/>
          <w:sz w:val="32"/>
          <w:szCs w:val="32"/>
          <w:u w:val="none"/>
        </w:rPr>
      </w:pPr>
      <w:r>
        <w:rPr>
          <w:rFonts w:eastAsia="仿宋_GB2312"/>
          <w:sz w:val="32"/>
          <w:szCs w:val="32"/>
          <w:u w:val="none"/>
        </w:rPr>
        <w:t>上年结转结余的单位资金</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hint="eastAsia" w:eastAsia="仿宋_GB2312"/>
          <w:sz w:val="32"/>
          <w:szCs w:val="32"/>
          <w:u w:val="none"/>
        </w:rPr>
        <w:t>。</w:t>
      </w:r>
    </w:p>
    <w:p w14:paraId="243BF4FB">
      <w:pPr>
        <w:pStyle w:val="4"/>
        <w:tabs>
          <w:tab w:val="left" w:pos="2671"/>
          <w:tab w:val="left" w:pos="5000"/>
          <w:tab w:val="left" w:pos="6190"/>
        </w:tabs>
        <w:spacing w:after="0" w:line="600" w:lineRule="exact"/>
        <w:ind w:firstLine="640" w:firstLineChars="200"/>
        <w:rPr>
          <w:rFonts w:hint="eastAsia" w:eastAsia="仿宋_GB2312"/>
          <w:sz w:val="32"/>
          <w:szCs w:val="32"/>
          <w:u w:val="none"/>
        </w:rPr>
      </w:pPr>
    </w:p>
    <w:p w14:paraId="16788680">
      <w:pPr>
        <w:pStyle w:val="4"/>
        <w:tabs>
          <w:tab w:val="left" w:pos="2671"/>
          <w:tab w:val="left" w:pos="5000"/>
          <w:tab w:val="left" w:pos="6190"/>
        </w:tabs>
        <w:spacing w:after="0" w:line="600" w:lineRule="exact"/>
        <w:ind w:firstLine="640" w:firstLineChars="200"/>
        <w:rPr>
          <w:rFonts w:hint="eastAsia" w:eastAsia="仿宋_GB2312"/>
          <w:sz w:val="32"/>
          <w:szCs w:val="32"/>
          <w:u w:val="none"/>
        </w:rPr>
      </w:pPr>
    </w:p>
    <w:p w14:paraId="00230BDC">
      <w:pPr>
        <w:pStyle w:val="4"/>
        <w:tabs>
          <w:tab w:val="left" w:pos="2671"/>
          <w:tab w:val="left" w:pos="5000"/>
          <w:tab w:val="left" w:pos="6190"/>
        </w:tabs>
        <w:spacing w:after="0" w:line="600" w:lineRule="exact"/>
        <w:ind w:firstLine="640" w:firstLineChars="200"/>
        <w:rPr>
          <w:rFonts w:hint="eastAsia" w:eastAsia="仿宋_GB2312"/>
          <w:sz w:val="32"/>
          <w:szCs w:val="32"/>
          <w:u w:val="none"/>
        </w:rPr>
      </w:pPr>
    </w:p>
    <w:p w14:paraId="695C5458">
      <w:pPr>
        <w:pStyle w:val="4"/>
        <w:tabs>
          <w:tab w:val="left" w:pos="2671"/>
          <w:tab w:val="left" w:pos="5000"/>
          <w:tab w:val="left" w:pos="6190"/>
        </w:tabs>
        <w:spacing w:after="0" w:line="600" w:lineRule="exact"/>
        <w:ind w:firstLine="640" w:firstLineChars="200"/>
        <w:rPr>
          <w:rFonts w:hint="eastAsia" w:eastAsia="仿宋_GB2312"/>
          <w:sz w:val="32"/>
          <w:szCs w:val="32"/>
          <w:u w:val="none"/>
        </w:rPr>
      </w:pPr>
    </w:p>
    <w:p w14:paraId="69BB59A6">
      <w:pPr>
        <w:pStyle w:val="8"/>
        <w:tabs>
          <w:tab w:val="left" w:pos="0"/>
        </w:tabs>
        <w:ind w:left="0" w:leftChars="0" w:firstLine="0"/>
        <w:jc w:val="center"/>
        <w:rPr>
          <w:rFonts w:hint="eastAsia" w:eastAsia="仿宋_GB2312"/>
          <w:sz w:val="32"/>
          <w:szCs w:val="32"/>
          <w:lang w:eastAsia="zh-CN"/>
        </w:rPr>
      </w:pPr>
      <w:r>
        <w:rPr>
          <w:rFonts w:hint="eastAsia" w:eastAsia="仿宋_GB2312"/>
          <w:sz w:val="32"/>
          <w:szCs w:val="32"/>
          <w:lang w:eastAsia="zh-CN"/>
        </w:rPr>
        <w:drawing>
          <wp:anchor distT="0" distB="0" distL="114300" distR="114300" simplePos="0" relativeHeight="251662336" behindDoc="0" locked="0" layoutInCell="1" allowOverlap="1">
            <wp:simplePos x="0" y="0"/>
            <wp:positionH relativeFrom="column">
              <wp:posOffset>898525</wp:posOffset>
            </wp:positionH>
            <wp:positionV relativeFrom="paragraph">
              <wp:posOffset>-6858000</wp:posOffset>
            </wp:positionV>
            <wp:extent cx="3943350" cy="2952750"/>
            <wp:effectExtent l="0" t="0" r="0" b="0"/>
            <wp:wrapTopAndBottom/>
            <wp:docPr id="6" name="图片 6" descr="1341518426797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3415184267979600"/>
                    <pic:cNvPicPr>
                      <a:picLocks noChangeAspect="1"/>
                    </pic:cNvPicPr>
                  </pic:nvPicPr>
                  <pic:blipFill>
                    <a:blip r:embed="rId6"/>
                    <a:stretch>
                      <a:fillRect/>
                    </a:stretch>
                  </pic:blipFill>
                  <pic:spPr>
                    <a:xfrm>
                      <a:off x="0" y="0"/>
                      <a:ext cx="3943350" cy="2952750"/>
                    </a:xfrm>
                    <a:prstGeom prst="rect">
                      <a:avLst/>
                    </a:prstGeom>
                  </pic:spPr>
                </pic:pic>
              </a:graphicData>
            </a:graphic>
          </wp:anchor>
        </w:drawing>
      </w:r>
    </w:p>
    <w:p w14:paraId="080FDAD7">
      <w:pPr>
        <w:pStyle w:val="8"/>
        <w:tabs>
          <w:tab w:val="left" w:pos="0"/>
        </w:tabs>
        <w:ind w:left="0" w:leftChars="0" w:firstLine="0"/>
        <w:jc w:val="center"/>
        <w:rPr>
          <w:rFonts w:hint="default" w:eastAsia="仿宋_GB2312"/>
          <w:sz w:val="32"/>
          <w:szCs w:val="32"/>
        </w:rPr>
      </w:pPr>
    </w:p>
    <w:p w14:paraId="24DC3237">
      <w:pPr>
        <w:pStyle w:val="8"/>
        <w:tabs>
          <w:tab w:val="left" w:pos="0"/>
        </w:tabs>
        <w:ind w:left="0" w:leftChars="0" w:firstLine="0"/>
        <w:jc w:val="center"/>
        <w:rPr>
          <w:rFonts w:hint="default" w:ascii="Times New Roman" w:hAnsi="Times New Roman" w:eastAsia="仿宋_GB2312" w:cs="仿宋"/>
          <w:sz w:val="32"/>
          <w:szCs w:val="32"/>
        </w:rPr>
      </w:pPr>
      <w:r>
        <w:rPr>
          <w:rFonts w:eastAsia="仿宋_GB2312"/>
          <w:sz w:val="32"/>
          <w:szCs w:val="32"/>
        </w:rPr>
        <w:t>图1.收入预算图</w:t>
      </w:r>
    </w:p>
    <w:p w14:paraId="6C0CC5DD">
      <w:pPr>
        <w:spacing w:line="600" w:lineRule="exact"/>
        <w:ind w:firstLine="640" w:firstLineChars="200"/>
        <w:outlineLvl w:val="2"/>
        <w:rPr>
          <w:rFonts w:eastAsia="黑体" w:cs="黑体"/>
          <w:sz w:val="32"/>
          <w:szCs w:val="36"/>
        </w:rPr>
      </w:pPr>
      <w:r>
        <w:rPr>
          <w:rFonts w:hint="eastAsia" w:eastAsia="黑体" w:cs="黑体"/>
          <w:sz w:val="32"/>
          <w:szCs w:val="36"/>
        </w:rPr>
        <w:t>三、支出预算情况说明</w:t>
      </w:r>
    </w:p>
    <w:p w14:paraId="5412558A">
      <w:pPr>
        <w:pStyle w:val="4"/>
        <w:tabs>
          <w:tab w:val="left" w:pos="2671"/>
          <w:tab w:val="left" w:pos="5000"/>
          <w:tab w:val="left" w:pos="6190"/>
        </w:tabs>
        <w:spacing w:after="0" w:line="600" w:lineRule="exact"/>
        <w:ind w:firstLine="640" w:firstLineChars="200"/>
        <w:rPr>
          <w:rFonts w:eastAsia="仿宋_GB2312"/>
          <w:sz w:val="32"/>
          <w:szCs w:val="32"/>
          <w:u w:val="none"/>
        </w:rPr>
      </w:pPr>
      <w:r>
        <w:rPr>
          <w:rFonts w:hint="eastAsia" w:ascii="仿宋_GB2312" w:eastAsia="仿宋_GB2312"/>
          <w:color w:val="000000"/>
          <w:kern w:val="0"/>
          <w:sz w:val="32"/>
          <w:szCs w:val="32"/>
        </w:rPr>
        <w:t>市卫生健康事业发展中心</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w:t>
      </w:r>
      <w:r>
        <w:rPr>
          <w:rFonts w:eastAsia="仿宋_GB2312"/>
          <w:sz w:val="32"/>
          <w:szCs w:val="32"/>
        </w:rPr>
        <w:t>支出预算合计</w:t>
      </w:r>
      <w:r>
        <w:rPr>
          <w:rFonts w:hint="eastAsia" w:eastAsia="仿宋_GB2312"/>
          <w:sz w:val="32"/>
          <w:szCs w:val="32"/>
          <w:u w:val="none"/>
          <w:lang w:val="en-US" w:eastAsia="zh-CN"/>
        </w:rPr>
        <w:t>646.44</w:t>
      </w:r>
      <w:r>
        <w:rPr>
          <w:rFonts w:eastAsia="仿宋_GB2312"/>
          <w:sz w:val="32"/>
          <w:szCs w:val="32"/>
          <w:u w:val="none"/>
        </w:rPr>
        <w:t>万元，其中</w:t>
      </w:r>
      <w:r>
        <w:rPr>
          <w:rFonts w:hint="eastAsia" w:eastAsia="仿宋_GB2312"/>
          <w:sz w:val="32"/>
          <w:szCs w:val="32"/>
          <w:u w:val="none"/>
        </w:rPr>
        <w:t>：</w:t>
      </w:r>
    </w:p>
    <w:p w14:paraId="6D78369A">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基本支出</w:t>
      </w:r>
      <w:r>
        <w:rPr>
          <w:rFonts w:hint="eastAsia" w:eastAsia="仿宋_GB2312"/>
          <w:sz w:val="32"/>
          <w:szCs w:val="32"/>
          <w:u w:val="none"/>
          <w:lang w:val="en-US" w:eastAsia="zh-CN"/>
        </w:rPr>
        <w:t>502.44</w:t>
      </w:r>
      <w:r>
        <w:rPr>
          <w:rFonts w:eastAsia="仿宋_GB2312"/>
          <w:sz w:val="32"/>
          <w:szCs w:val="32"/>
          <w:u w:val="none"/>
        </w:rPr>
        <w:t>万元，占</w:t>
      </w:r>
      <w:r>
        <w:rPr>
          <w:rFonts w:hint="eastAsia" w:eastAsia="仿宋_GB2312"/>
          <w:sz w:val="32"/>
          <w:szCs w:val="32"/>
          <w:u w:val="none"/>
          <w:lang w:val="en-US" w:eastAsia="zh-CN"/>
        </w:rPr>
        <w:t>77.72</w:t>
      </w:r>
      <w:r>
        <w:rPr>
          <w:rFonts w:hint="eastAsia" w:ascii="仿宋_GB2312" w:hAnsi="仿宋_GB2312" w:eastAsia="仿宋_GB2312"/>
          <w:sz w:val="32"/>
          <w:szCs w:val="32"/>
          <w:u w:val="none"/>
        </w:rPr>
        <w:t>%</w:t>
      </w:r>
      <w:r>
        <w:rPr>
          <w:rFonts w:hint="eastAsia" w:eastAsia="仿宋_GB2312"/>
          <w:sz w:val="32"/>
          <w:szCs w:val="32"/>
          <w:u w:val="none"/>
        </w:rPr>
        <w:t>；</w:t>
      </w:r>
    </w:p>
    <w:p w14:paraId="12F8DE17">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项目支出</w:t>
      </w:r>
      <w:r>
        <w:rPr>
          <w:rFonts w:hint="eastAsia" w:eastAsia="仿宋_GB2312"/>
          <w:sz w:val="32"/>
          <w:szCs w:val="32"/>
          <w:u w:val="none"/>
          <w:lang w:val="en-US" w:eastAsia="zh-CN"/>
        </w:rPr>
        <w:t>144</w:t>
      </w:r>
      <w:r>
        <w:rPr>
          <w:rFonts w:eastAsia="仿宋_GB2312"/>
          <w:sz w:val="32"/>
          <w:szCs w:val="32"/>
          <w:u w:val="none"/>
        </w:rPr>
        <w:t>万元，占</w:t>
      </w:r>
      <w:r>
        <w:rPr>
          <w:rFonts w:hint="eastAsia" w:eastAsia="仿宋_GB2312"/>
          <w:sz w:val="32"/>
          <w:szCs w:val="32"/>
          <w:u w:val="none"/>
          <w:lang w:val="en-US" w:eastAsia="zh-CN"/>
        </w:rPr>
        <w:t>22.28</w:t>
      </w:r>
      <w:r>
        <w:rPr>
          <w:rFonts w:hint="eastAsia" w:ascii="仿宋_GB2312" w:hAnsi="仿宋_GB2312" w:eastAsia="仿宋_GB2312"/>
          <w:sz w:val="32"/>
          <w:szCs w:val="32"/>
          <w:u w:val="none"/>
        </w:rPr>
        <w:t>%</w:t>
      </w:r>
      <w:r>
        <w:rPr>
          <w:rFonts w:eastAsia="仿宋_GB2312"/>
          <w:sz w:val="32"/>
          <w:szCs w:val="32"/>
          <w:u w:val="none"/>
        </w:rPr>
        <w:t>；</w:t>
      </w:r>
    </w:p>
    <w:p w14:paraId="5C08D2B8">
      <w:pPr>
        <w:pStyle w:val="4"/>
        <w:tabs>
          <w:tab w:val="left" w:pos="2671"/>
          <w:tab w:val="left" w:pos="5000"/>
          <w:tab w:val="left" w:pos="6190"/>
        </w:tabs>
        <w:spacing w:after="0" w:line="600" w:lineRule="exact"/>
        <w:ind w:firstLine="640" w:firstLineChars="200"/>
        <w:rPr>
          <w:rFonts w:eastAsia="仿宋_GB2312" w:cs="仿宋"/>
          <w:sz w:val="32"/>
          <w:szCs w:val="32"/>
          <w:u w:val="none"/>
        </w:rPr>
      </w:pPr>
      <w:r>
        <w:rPr>
          <w:rFonts w:eastAsia="仿宋_GB2312"/>
          <w:sz w:val="32"/>
          <w:szCs w:val="32"/>
          <w:u w:val="none"/>
        </w:rPr>
        <w:t>事业单位经营支出</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2C0C412F">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上缴上级支出</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12E891DB">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对附属单位补助支出</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w:t>
      </w:r>
    </w:p>
    <w:p w14:paraId="409D0FC3">
      <w:pPr>
        <w:pStyle w:val="8"/>
        <w:ind w:left="0" w:leftChars="0" w:firstLine="220"/>
        <w:jc w:val="center"/>
        <w:rPr>
          <w:rFonts w:hint="default" w:eastAsia="仿宋_GB2312"/>
          <w:sz w:val="32"/>
          <w:szCs w:val="32"/>
        </w:rPr>
      </w:pPr>
    </w:p>
    <w:p w14:paraId="4D463486">
      <w:pPr>
        <w:pStyle w:val="8"/>
        <w:ind w:left="0" w:leftChars="0" w:firstLine="220"/>
        <w:jc w:val="center"/>
        <w:rPr>
          <w:rFonts w:hint="default" w:eastAsia="仿宋_GB2312"/>
          <w:sz w:val="32"/>
          <w:szCs w:val="32"/>
        </w:rPr>
      </w:pPr>
    </w:p>
    <w:p w14:paraId="5474DACC">
      <w:pPr>
        <w:pStyle w:val="8"/>
        <w:ind w:left="0" w:leftChars="0" w:firstLine="220"/>
        <w:jc w:val="center"/>
        <w:rPr>
          <w:rFonts w:hint="eastAsia" w:eastAsia="仿宋_GB2312"/>
          <w:sz w:val="32"/>
          <w:szCs w:val="32"/>
          <w:lang w:eastAsia="zh-CN"/>
        </w:rPr>
      </w:pPr>
      <w:r>
        <w:rPr>
          <w:rFonts w:hint="eastAsia" w:eastAsia="仿宋_GB2312"/>
          <w:sz w:val="32"/>
          <w:szCs w:val="32"/>
          <w:lang w:eastAsia="zh-CN"/>
        </w:rPr>
        <w:drawing>
          <wp:anchor distT="0" distB="0" distL="114300" distR="114300" simplePos="0" relativeHeight="251661312" behindDoc="0" locked="0" layoutInCell="1" allowOverlap="1">
            <wp:simplePos x="0" y="0"/>
            <wp:positionH relativeFrom="column">
              <wp:posOffset>968375</wp:posOffset>
            </wp:positionH>
            <wp:positionV relativeFrom="paragraph">
              <wp:posOffset>-6046470</wp:posOffset>
            </wp:positionV>
            <wp:extent cx="3943350" cy="2952750"/>
            <wp:effectExtent l="0" t="0" r="0" b="0"/>
            <wp:wrapTopAndBottom/>
            <wp:docPr id="4" name="图片 4" descr="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饼状图"/>
                    <pic:cNvPicPr>
                      <a:picLocks noChangeAspect="1"/>
                    </pic:cNvPicPr>
                  </pic:nvPicPr>
                  <pic:blipFill>
                    <a:blip r:embed="rId7"/>
                    <a:stretch>
                      <a:fillRect/>
                    </a:stretch>
                  </pic:blipFill>
                  <pic:spPr>
                    <a:xfrm>
                      <a:off x="0" y="0"/>
                      <a:ext cx="3943350" cy="2952750"/>
                    </a:xfrm>
                    <a:prstGeom prst="rect">
                      <a:avLst/>
                    </a:prstGeom>
                  </pic:spPr>
                </pic:pic>
              </a:graphicData>
            </a:graphic>
          </wp:anchor>
        </w:drawing>
      </w:r>
      <w:r>
        <w:rPr>
          <w:rFonts w:hint="eastAsia" w:eastAsia="仿宋_GB2312"/>
          <w:sz w:val="32"/>
          <w:szCs w:val="32"/>
          <w:lang w:eastAsia="zh-CN"/>
        </w:rPr>
        <w:drawing>
          <wp:anchor distT="0" distB="0" distL="114300" distR="114300" simplePos="0" relativeHeight="251660288" behindDoc="0" locked="0" layoutInCell="1" allowOverlap="1">
            <wp:simplePos x="0" y="0"/>
            <wp:positionH relativeFrom="column">
              <wp:posOffset>682625</wp:posOffset>
            </wp:positionH>
            <wp:positionV relativeFrom="paragraph">
              <wp:posOffset>-6969760</wp:posOffset>
            </wp:positionV>
            <wp:extent cx="3943350" cy="2952750"/>
            <wp:effectExtent l="0" t="0" r="0" b="0"/>
            <wp:wrapTopAndBottom/>
            <wp:docPr id="1" name="图片 1" descr="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饼状图"/>
                    <pic:cNvPicPr>
                      <a:picLocks noChangeAspect="1"/>
                    </pic:cNvPicPr>
                  </pic:nvPicPr>
                  <pic:blipFill>
                    <a:blip r:embed="rId7"/>
                    <a:stretch>
                      <a:fillRect/>
                    </a:stretch>
                  </pic:blipFill>
                  <pic:spPr>
                    <a:xfrm>
                      <a:off x="0" y="0"/>
                      <a:ext cx="3943350" cy="2952750"/>
                    </a:xfrm>
                    <a:prstGeom prst="rect">
                      <a:avLst/>
                    </a:prstGeom>
                  </pic:spPr>
                </pic:pic>
              </a:graphicData>
            </a:graphic>
          </wp:anchor>
        </w:drawing>
      </w:r>
    </w:p>
    <w:p w14:paraId="77631699">
      <w:pPr>
        <w:pStyle w:val="8"/>
        <w:ind w:left="0" w:leftChars="0" w:firstLine="220"/>
        <w:jc w:val="center"/>
        <w:rPr>
          <w:rFonts w:hint="default" w:eastAsia="仿宋_GB2312"/>
          <w:sz w:val="32"/>
          <w:szCs w:val="32"/>
        </w:rPr>
      </w:pPr>
    </w:p>
    <w:p w14:paraId="0DCBDC30">
      <w:pPr>
        <w:spacing w:line="600" w:lineRule="exact"/>
        <w:ind w:left="6" w:firstLine="633" w:firstLineChars="198"/>
        <w:jc w:val="center"/>
        <w:outlineLvl w:val="2"/>
        <w:rPr>
          <w:rFonts w:eastAsia="仿宋_GB2312"/>
          <w:sz w:val="32"/>
          <w:szCs w:val="32"/>
        </w:rPr>
      </w:pPr>
      <w:r>
        <w:rPr>
          <w:rFonts w:eastAsia="仿宋_GB2312"/>
          <w:sz w:val="32"/>
          <w:szCs w:val="32"/>
        </w:rPr>
        <w:t>图2.支出预算图</w:t>
      </w:r>
    </w:p>
    <w:p w14:paraId="0CC9BDA9">
      <w:pPr>
        <w:spacing w:line="600" w:lineRule="exact"/>
        <w:ind w:left="6" w:firstLine="633" w:firstLineChars="198"/>
        <w:outlineLvl w:val="2"/>
        <w:rPr>
          <w:rFonts w:eastAsia="黑体" w:cs="黑体"/>
          <w:sz w:val="32"/>
          <w:szCs w:val="36"/>
        </w:rPr>
      </w:pPr>
      <w:r>
        <w:rPr>
          <w:rFonts w:hint="eastAsia" w:eastAsia="黑体" w:cs="黑体"/>
          <w:sz w:val="32"/>
          <w:szCs w:val="36"/>
        </w:rPr>
        <w:t>四、财政拨款收支预算总体情况说明</w:t>
      </w:r>
    </w:p>
    <w:p w14:paraId="37D866C1">
      <w:pPr>
        <w:pStyle w:val="4"/>
        <w:tabs>
          <w:tab w:val="left" w:pos="2671"/>
          <w:tab w:val="left" w:pos="5000"/>
          <w:tab w:val="left" w:pos="6190"/>
        </w:tabs>
        <w:spacing w:after="0" w:line="600" w:lineRule="exact"/>
        <w:ind w:firstLine="640" w:firstLineChars="200"/>
        <w:rPr>
          <w:rFonts w:eastAsia="仿宋_GB2312" w:cs="仿宋"/>
          <w:sz w:val="32"/>
          <w:szCs w:val="32"/>
          <w:u w:val="none"/>
        </w:rPr>
      </w:pPr>
      <w:r>
        <w:rPr>
          <w:rFonts w:hint="eastAsia" w:ascii="仿宋_GB2312" w:eastAsia="仿宋_GB2312"/>
          <w:color w:val="000000"/>
          <w:kern w:val="0"/>
          <w:sz w:val="32"/>
          <w:szCs w:val="32"/>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年度</w:t>
      </w:r>
      <w:r>
        <w:rPr>
          <w:rFonts w:eastAsia="仿宋_GB2312"/>
          <w:sz w:val="32"/>
          <w:szCs w:val="32"/>
          <w:u w:val="none"/>
        </w:rPr>
        <w:t xml:space="preserve">财政拨款收、支总预算     </w:t>
      </w:r>
      <w:r>
        <w:rPr>
          <w:rFonts w:hint="eastAsia" w:eastAsia="仿宋_GB2312"/>
          <w:sz w:val="32"/>
          <w:szCs w:val="32"/>
          <w:u w:val="none"/>
          <w:lang w:val="en-US" w:eastAsia="zh-CN"/>
        </w:rPr>
        <w:t>646.44</w:t>
      </w:r>
      <w:r>
        <w:rPr>
          <w:rFonts w:eastAsia="仿宋_GB2312"/>
          <w:sz w:val="32"/>
          <w:szCs w:val="32"/>
          <w:u w:val="none"/>
        </w:rPr>
        <w:t>万元。</w:t>
      </w:r>
      <w:r>
        <w:rPr>
          <w:rFonts w:hint="eastAsia" w:ascii="仿宋_GB2312" w:hAnsi="仿宋_GB2312" w:eastAsia="仿宋_GB2312" w:cs="仿宋_GB2312"/>
          <w:sz w:val="32"/>
          <w:szCs w:val="32"/>
          <w:u w:val="none"/>
        </w:rPr>
        <w:t>与上年相比收、支预算总计各增加</w:t>
      </w:r>
      <w:r>
        <w:rPr>
          <w:rFonts w:hint="eastAsia" w:ascii="仿宋_GB2312" w:hAnsi="仿宋_GB2312" w:eastAsia="仿宋_GB2312" w:cs="仿宋_GB2312"/>
          <w:sz w:val="32"/>
          <w:szCs w:val="32"/>
          <w:u w:val="none"/>
          <w:lang w:val="en-US" w:eastAsia="zh-CN"/>
        </w:rPr>
        <w:t>110.77</w:t>
      </w:r>
      <w:r>
        <w:rPr>
          <w:rFonts w:hint="eastAsia" w:ascii="仿宋_GB2312" w:hAnsi="仿宋_GB2312" w:eastAsia="仿宋_GB2312" w:cs="仿宋_GB2312"/>
          <w:sz w:val="32"/>
          <w:szCs w:val="32"/>
          <w:u w:val="none"/>
        </w:rPr>
        <w:t>万元，增加</w:t>
      </w:r>
      <w:r>
        <w:rPr>
          <w:rFonts w:hint="eastAsia" w:ascii="仿宋_GB2312" w:hAnsi="仿宋_GB2312" w:eastAsia="仿宋_GB2312" w:cs="仿宋_GB2312"/>
          <w:sz w:val="32"/>
          <w:szCs w:val="32"/>
          <w:u w:val="none"/>
          <w:lang w:val="en-US" w:eastAsia="zh-CN"/>
        </w:rPr>
        <w:t>20.7</w:t>
      </w:r>
      <w:r>
        <w:rPr>
          <w:rFonts w:hint="eastAsia" w:ascii="仿宋_GB2312" w:hAnsi="仿宋_GB2312" w:eastAsia="仿宋_GB2312" w:cs="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32"/>
          <w:u w:val="none"/>
        </w:rPr>
        <w:t>卫生专业技术考试经费增加</w:t>
      </w:r>
      <w:r>
        <w:rPr>
          <w:rFonts w:eastAsia="仿宋_GB2312"/>
          <w:sz w:val="32"/>
          <w:szCs w:val="32"/>
          <w:u w:val="none"/>
        </w:rPr>
        <w:t>。</w:t>
      </w:r>
    </w:p>
    <w:p w14:paraId="16110342">
      <w:pPr>
        <w:spacing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7CDB8B8B">
      <w:pPr>
        <w:pStyle w:val="4"/>
        <w:tabs>
          <w:tab w:val="left" w:pos="2671"/>
          <w:tab w:val="left" w:pos="5000"/>
          <w:tab w:val="left" w:pos="6190"/>
        </w:tabs>
        <w:spacing w:after="0" w:line="600" w:lineRule="exact"/>
        <w:ind w:firstLine="640" w:firstLineChars="200"/>
        <w:rPr>
          <w:rFonts w:eastAsia="仿宋_GB2312"/>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年度</w:t>
      </w:r>
      <w:r>
        <w:rPr>
          <w:rFonts w:eastAsia="仿宋_GB2312"/>
          <w:sz w:val="32"/>
          <w:szCs w:val="32"/>
          <w:u w:val="none"/>
        </w:rPr>
        <w:t>一般公共预算财政拨款支出预算</w:t>
      </w:r>
      <w:r>
        <w:rPr>
          <w:rFonts w:hint="eastAsia" w:eastAsia="仿宋_GB2312"/>
          <w:sz w:val="32"/>
          <w:szCs w:val="32"/>
          <w:u w:val="none"/>
          <w:lang w:val="en-US" w:eastAsia="zh-CN"/>
        </w:rPr>
        <w:t>646.44</w:t>
      </w:r>
      <w:r>
        <w:rPr>
          <w:rFonts w:eastAsia="仿宋_GB2312"/>
          <w:sz w:val="32"/>
          <w:szCs w:val="32"/>
          <w:u w:val="none"/>
        </w:rPr>
        <w:t>万元，与上年相比</w:t>
      </w:r>
      <w:r>
        <w:rPr>
          <w:rFonts w:hint="eastAsia" w:ascii="仿宋_GB2312" w:hAnsi="仿宋_GB2312" w:eastAsia="仿宋_GB2312" w:cs="仿宋_GB2312"/>
          <w:sz w:val="32"/>
          <w:szCs w:val="32"/>
          <w:u w:val="none"/>
        </w:rPr>
        <w:t>增加</w:t>
      </w:r>
      <w:r>
        <w:rPr>
          <w:rFonts w:hint="eastAsia" w:ascii="仿宋_GB2312" w:hAnsi="仿宋_GB2312" w:eastAsia="仿宋_GB2312" w:cs="仿宋_GB2312"/>
          <w:sz w:val="32"/>
          <w:szCs w:val="32"/>
          <w:u w:val="none"/>
          <w:lang w:val="en-US" w:eastAsia="zh-CN"/>
        </w:rPr>
        <w:t>110.77</w:t>
      </w:r>
      <w:r>
        <w:rPr>
          <w:rFonts w:eastAsia="仿宋_GB2312"/>
          <w:sz w:val="32"/>
          <w:szCs w:val="32"/>
          <w:u w:val="none"/>
        </w:rPr>
        <w:t>万元，</w:t>
      </w:r>
      <w:r>
        <w:rPr>
          <w:rFonts w:hint="eastAsia" w:ascii="仿宋_GB2312" w:hAnsi="仿宋_GB2312" w:eastAsia="仿宋_GB2312" w:cs="仿宋_GB2312"/>
          <w:sz w:val="32"/>
          <w:szCs w:val="32"/>
          <w:u w:val="none"/>
        </w:rPr>
        <w:t>增加</w:t>
      </w:r>
      <w:r>
        <w:rPr>
          <w:rFonts w:hint="eastAsia" w:ascii="仿宋_GB2312" w:hAnsi="仿宋_GB2312" w:eastAsia="仿宋_GB2312" w:cs="仿宋_GB2312"/>
          <w:sz w:val="32"/>
          <w:szCs w:val="32"/>
          <w:u w:val="none"/>
          <w:lang w:val="en-US" w:eastAsia="zh-CN"/>
        </w:rPr>
        <w:t>20.7</w:t>
      </w:r>
      <w:r>
        <w:rPr>
          <w:rFonts w:hint="eastAsia" w:ascii="仿宋_GB2312" w:hAnsi="仿宋_GB2312" w:eastAsia="仿宋_GB2312"/>
          <w:sz w:val="32"/>
          <w:szCs w:val="32"/>
          <w:u w:val="none"/>
        </w:rPr>
        <w:t>%</w:t>
      </w:r>
      <w:r>
        <w:rPr>
          <w:rFonts w:eastAsia="仿宋_GB2312"/>
          <w:sz w:val="32"/>
          <w:szCs w:val="32"/>
          <w:u w:val="none"/>
        </w:rPr>
        <w:t>。</w:t>
      </w:r>
      <w:r>
        <w:rPr>
          <w:rFonts w:hint="eastAsia" w:eastAsia="仿宋_GB2312"/>
          <w:sz w:val="32"/>
          <w:szCs w:val="32"/>
          <w:u w:val="none"/>
        </w:rPr>
        <w:t>具体情况如下：</w:t>
      </w:r>
    </w:p>
    <w:p w14:paraId="272C4F7C">
      <w:pPr>
        <w:pStyle w:val="4"/>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（一）卫生健康支出（类）</w:t>
      </w:r>
    </w:p>
    <w:p w14:paraId="514D4BCB">
      <w:pPr>
        <w:pStyle w:val="4"/>
        <w:spacing w:after="0" w:line="600" w:lineRule="exact"/>
        <w:ind w:firstLine="640" w:firstLineChars="200"/>
        <w:rPr>
          <w:rFonts w:eastAsia="仿宋_GB2312"/>
          <w:sz w:val="32"/>
          <w:szCs w:val="32"/>
          <w:u w:val="none"/>
        </w:rPr>
      </w:pPr>
      <w:r>
        <w:rPr>
          <w:rFonts w:hint="eastAsia" w:eastAsia="仿宋_GB2312"/>
          <w:sz w:val="32"/>
          <w:szCs w:val="32"/>
          <w:u w:val="none"/>
        </w:rPr>
        <w:t>卫生健康支出类年初预算数为</w:t>
      </w:r>
      <w:r>
        <w:rPr>
          <w:rFonts w:hint="eastAsia" w:eastAsia="仿宋_GB2312"/>
          <w:sz w:val="32"/>
          <w:szCs w:val="32"/>
          <w:u w:val="none"/>
          <w:lang w:val="en-US" w:eastAsia="zh-CN"/>
        </w:rPr>
        <w:t>551.73</w:t>
      </w:r>
      <w:r>
        <w:rPr>
          <w:rFonts w:eastAsia="仿宋_GB2312"/>
          <w:sz w:val="32"/>
          <w:szCs w:val="32"/>
          <w:u w:val="none"/>
        </w:rPr>
        <w:t>万元</w:t>
      </w:r>
      <w:r>
        <w:rPr>
          <w:rFonts w:hint="eastAsia" w:eastAsia="仿宋_GB2312"/>
          <w:sz w:val="32"/>
          <w:szCs w:val="32"/>
          <w:u w:val="none"/>
        </w:rPr>
        <w:t>，</w:t>
      </w:r>
      <w:r>
        <w:rPr>
          <w:rFonts w:eastAsia="仿宋_GB2312"/>
          <w:sz w:val="32"/>
          <w:szCs w:val="32"/>
          <w:u w:val="none"/>
        </w:rPr>
        <w:t>与上年相比</w:t>
      </w:r>
      <w:r>
        <w:rPr>
          <w:rFonts w:hint="eastAsia" w:eastAsia="仿宋_GB2312"/>
          <w:sz w:val="32"/>
          <w:szCs w:val="32"/>
          <w:u w:val="none"/>
        </w:rPr>
        <w:t>增加</w:t>
      </w:r>
      <w:r>
        <w:rPr>
          <w:rFonts w:hint="eastAsia" w:eastAsia="仿宋_GB2312"/>
          <w:sz w:val="32"/>
          <w:szCs w:val="32"/>
          <w:u w:val="none"/>
          <w:lang w:val="en-US" w:eastAsia="zh-CN"/>
        </w:rPr>
        <w:t>114.14</w:t>
      </w:r>
      <w:r>
        <w:rPr>
          <w:rFonts w:eastAsia="仿宋_GB2312"/>
          <w:sz w:val="32"/>
          <w:szCs w:val="32"/>
          <w:u w:val="none"/>
        </w:rPr>
        <w:t>万元</w:t>
      </w:r>
      <w:r>
        <w:rPr>
          <w:rFonts w:hint="eastAsia" w:eastAsia="仿宋_GB2312"/>
          <w:sz w:val="32"/>
          <w:szCs w:val="32"/>
          <w:u w:val="none"/>
        </w:rPr>
        <w:t>。其中：</w:t>
      </w:r>
    </w:p>
    <w:p w14:paraId="41EB8F34">
      <w:pPr>
        <w:pStyle w:val="4"/>
        <w:numPr>
          <w:ilvl w:val="0"/>
          <w:numId w:val="3"/>
        </w:numPr>
        <w:spacing w:after="0" w:line="600" w:lineRule="exact"/>
        <w:ind w:firstLine="640" w:firstLineChars="200"/>
        <w:rPr>
          <w:rFonts w:ascii="仿宋_GB2312" w:hAnsi="仿宋_GB2312" w:eastAsia="仿宋_GB2312"/>
          <w:sz w:val="32"/>
          <w:szCs w:val="32"/>
          <w:u w:val="none"/>
        </w:rPr>
      </w:pPr>
      <w:r>
        <w:rPr>
          <w:rFonts w:hint="eastAsia" w:eastAsia="仿宋_GB2312"/>
          <w:sz w:val="32"/>
          <w:szCs w:val="32"/>
          <w:u w:val="none"/>
        </w:rPr>
        <w:t>公共卫生</w:t>
      </w:r>
      <w:r>
        <w:rPr>
          <w:rFonts w:eastAsia="仿宋_GB2312"/>
          <w:sz w:val="32"/>
          <w:szCs w:val="32"/>
          <w:u w:val="none"/>
        </w:rPr>
        <w:t>（款）</w:t>
      </w:r>
      <w:r>
        <w:rPr>
          <w:rFonts w:hint="eastAsia" w:eastAsia="仿宋_GB2312"/>
          <w:sz w:val="32"/>
          <w:szCs w:val="32"/>
          <w:u w:val="none"/>
        </w:rPr>
        <w:t>应急救治机构</w:t>
      </w:r>
      <w:r>
        <w:rPr>
          <w:rFonts w:eastAsia="仿宋_GB2312"/>
          <w:sz w:val="32"/>
          <w:szCs w:val="32"/>
          <w:u w:val="none"/>
        </w:rPr>
        <w:t>（项）。年初预算</w:t>
      </w:r>
      <w:r>
        <w:rPr>
          <w:rFonts w:hint="eastAsia" w:eastAsia="仿宋_GB2312"/>
          <w:sz w:val="32"/>
          <w:szCs w:val="32"/>
          <w:u w:val="none"/>
          <w:lang w:val="en-US" w:eastAsia="zh-CN"/>
        </w:rPr>
        <w:t>379.96</w:t>
      </w:r>
      <w:r>
        <w:rPr>
          <w:rFonts w:eastAsia="仿宋_GB2312"/>
          <w:sz w:val="32"/>
          <w:szCs w:val="32"/>
          <w:u w:val="none"/>
        </w:rPr>
        <w:t>万元，与上年相比</w:t>
      </w:r>
      <w:r>
        <w:rPr>
          <w:rFonts w:hint="eastAsia" w:eastAsia="仿宋_GB2312"/>
          <w:sz w:val="32"/>
          <w:szCs w:val="32"/>
          <w:u w:val="none"/>
          <w:lang w:eastAsia="zh-CN"/>
        </w:rPr>
        <w:t>减少</w:t>
      </w:r>
      <w:r>
        <w:rPr>
          <w:rFonts w:hint="eastAsia" w:eastAsia="仿宋_GB2312"/>
          <w:sz w:val="32"/>
          <w:szCs w:val="32"/>
          <w:u w:val="none"/>
          <w:lang w:val="en-US" w:eastAsia="zh-CN"/>
        </w:rPr>
        <w:t>8.05</w:t>
      </w:r>
      <w:r>
        <w:rPr>
          <w:rFonts w:eastAsia="仿宋_GB2312"/>
          <w:sz w:val="32"/>
          <w:szCs w:val="32"/>
          <w:u w:val="none"/>
        </w:rPr>
        <w:t>万元，</w:t>
      </w:r>
      <w:r>
        <w:rPr>
          <w:rFonts w:hint="eastAsia" w:eastAsia="仿宋_GB2312"/>
          <w:sz w:val="32"/>
          <w:szCs w:val="32"/>
          <w:u w:val="none"/>
          <w:lang w:eastAsia="zh-CN"/>
        </w:rPr>
        <w:t>减少</w:t>
      </w:r>
      <w:r>
        <w:rPr>
          <w:rFonts w:hint="eastAsia" w:eastAsia="仿宋_GB2312"/>
          <w:sz w:val="32"/>
          <w:szCs w:val="32"/>
          <w:u w:val="none"/>
          <w:lang w:val="en-US" w:eastAsia="zh-CN"/>
        </w:rPr>
        <w:t>2</w:t>
      </w:r>
      <w:r>
        <w:rPr>
          <w:rFonts w:hint="eastAsia" w:ascii="仿宋_GB2312" w:hAnsi="仿宋_GB2312" w:eastAsia="仿宋_GB2312"/>
          <w:sz w:val="32"/>
          <w:szCs w:val="32"/>
          <w:u w:val="none"/>
        </w:rPr>
        <w:t>%</w:t>
      </w:r>
      <w:r>
        <w:rPr>
          <w:rFonts w:eastAsia="仿宋_GB2312"/>
          <w:sz w:val="32"/>
          <w:szCs w:val="32"/>
          <w:u w:val="none"/>
        </w:rPr>
        <w:t>。变动原因：</w:t>
      </w:r>
      <w:r>
        <w:rPr>
          <w:rFonts w:hint="eastAsia" w:ascii="仿宋_GB2312" w:hAnsi="仿宋_GB2312" w:eastAsia="仿宋_GB2312"/>
          <w:sz w:val="32"/>
          <w:szCs w:val="32"/>
          <w:u w:val="none"/>
          <w:lang w:eastAsia="zh-CN"/>
        </w:rPr>
        <w:t>类款项变更</w:t>
      </w:r>
      <w:r>
        <w:rPr>
          <w:rFonts w:hint="eastAsia" w:ascii="仿宋_GB2312" w:hAnsi="仿宋_GB2312" w:eastAsia="仿宋_GB2312"/>
          <w:sz w:val="32"/>
          <w:szCs w:val="32"/>
          <w:u w:val="none"/>
        </w:rPr>
        <w:t>。</w:t>
      </w:r>
    </w:p>
    <w:p w14:paraId="18DBFEBB">
      <w:pPr>
        <w:pStyle w:val="4"/>
        <w:spacing w:after="0" w:line="600" w:lineRule="exact"/>
        <w:ind w:firstLine="640" w:firstLineChars="200"/>
        <w:rPr>
          <w:rFonts w:eastAsia="仿宋_GB2312"/>
          <w:sz w:val="32"/>
          <w:szCs w:val="32"/>
          <w:u w:val="none"/>
        </w:rPr>
      </w:pPr>
      <w:r>
        <w:rPr>
          <w:rFonts w:eastAsia="仿宋_GB2312"/>
          <w:sz w:val="32"/>
          <w:szCs w:val="32"/>
          <w:u w:val="none"/>
        </w:rPr>
        <w:t>2.</w:t>
      </w:r>
      <w:r>
        <w:rPr>
          <w:rFonts w:hint="eastAsia" w:eastAsia="仿宋_GB2312"/>
          <w:sz w:val="32"/>
          <w:szCs w:val="32"/>
          <w:u w:val="none"/>
        </w:rPr>
        <w:t>行政事业单位医疗</w:t>
      </w:r>
      <w:r>
        <w:rPr>
          <w:rFonts w:eastAsia="仿宋_GB2312"/>
          <w:sz w:val="32"/>
          <w:szCs w:val="32"/>
          <w:u w:val="none"/>
        </w:rPr>
        <w:t>（款）</w:t>
      </w:r>
      <w:r>
        <w:rPr>
          <w:rFonts w:hint="eastAsia" w:eastAsia="仿宋_GB2312"/>
          <w:sz w:val="32"/>
          <w:szCs w:val="32"/>
          <w:u w:val="none"/>
        </w:rPr>
        <w:t>事业单位医疗</w:t>
      </w:r>
      <w:r>
        <w:rPr>
          <w:rFonts w:eastAsia="仿宋_GB2312"/>
          <w:sz w:val="32"/>
          <w:szCs w:val="32"/>
          <w:u w:val="none"/>
        </w:rPr>
        <w:t>（项）。年初预算</w:t>
      </w:r>
      <w:r>
        <w:rPr>
          <w:rFonts w:hint="eastAsia" w:eastAsia="仿宋_GB2312"/>
          <w:sz w:val="32"/>
          <w:szCs w:val="32"/>
          <w:u w:val="none"/>
          <w:lang w:val="en-US" w:eastAsia="zh-CN"/>
        </w:rPr>
        <w:t>17.6</w:t>
      </w:r>
      <w:r>
        <w:rPr>
          <w:rFonts w:eastAsia="仿宋_GB2312"/>
          <w:sz w:val="32"/>
          <w:szCs w:val="32"/>
          <w:u w:val="none"/>
        </w:rPr>
        <w:t>万元，与上年相比</w:t>
      </w:r>
      <w:r>
        <w:rPr>
          <w:rFonts w:hint="eastAsia" w:eastAsia="仿宋_GB2312"/>
          <w:sz w:val="32"/>
          <w:szCs w:val="32"/>
          <w:u w:val="none"/>
          <w:lang w:eastAsia="zh-CN"/>
        </w:rPr>
        <w:t>增加</w:t>
      </w:r>
      <w:r>
        <w:rPr>
          <w:rFonts w:hint="eastAsia" w:eastAsia="仿宋_GB2312"/>
          <w:sz w:val="32"/>
          <w:szCs w:val="32"/>
          <w:u w:val="none"/>
          <w:lang w:val="en-US" w:eastAsia="zh-CN"/>
        </w:rPr>
        <w:t>2.7</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18.12</w:t>
      </w:r>
      <w:r>
        <w:rPr>
          <w:rFonts w:hint="eastAsia" w:ascii="仿宋_GB2312" w:hAnsi="仿宋_GB2312" w:eastAsia="仿宋_GB2312"/>
          <w:sz w:val="32"/>
          <w:szCs w:val="32"/>
          <w:u w:val="none"/>
        </w:rPr>
        <w:t>%</w:t>
      </w:r>
      <w:r>
        <w:rPr>
          <w:rFonts w:eastAsia="仿宋_GB2312"/>
          <w:sz w:val="32"/>
          <w:szCs w:val="32"/>
          <w:u w:val="none"/>
        </w:rPr>
        <w:t>。变动原因：</w:t>
      </w:r>
      <w:r>
        <w:rPr>
          <w:rFonts w:hint="eastAsia" w:ascii="仿宋_GB2312" w:hAnsi="仿宋_GB2312" w:eastAsia="仿宋_GB2312"/>
          <w:sz w:val="32"/>
          <w:szCs w:val="32"/>
          <w:u w:val="none"/>
        </w:rPr>
        <w:t>单位人员</w:t>
      </w:r>
      <w:r>
        <w:rPr>
          <w:rFonts w:hint="eastAsia" w:ascii="仿宋_GB2312" w:hAnsi="仿宋_GB2312" w:eastAsia="仿宋_GB2312"/>
          <w:sz w:val="32"/>
          <w:szCs w:val="32"/>
          <w:u w:val="none"/>
          <w:lang w:eastAsia="zh-CN"/>
        </w:rPr>
        <w:t>增加</w:t>
      </w:r>
      <w:r>
        <w:rPr>
          <w:rFonts w:hint="eastAsia" w:ascii="仿宋_GB2312" w:hAnsi="仿宋_GB2312" w:eastAsia="仿宋_GB2312"/>
          <w:sz w:val="32"/>
          <w:szCs w:val="32"/>
          <w:u w:val="none"/>
        </w:rPr>
        <w:t>，基数变动</w:t>
      </w:r>
      <w:r>
        <w:rPr>
          <w:rFonts w:eastAsia="仿宋_GB2312"/>
          <w:sz w:val="32"/>
          <w:szCs w:val="32"/>
          <w:u w:val="none"/>
        </w:rPr>
        <w:t>。</w:t>
      </w:r>
    </w:p>
    <w:p w14:paraId="3E8EBD6E">
      <w:pPr>
        <w:pStyle w:val="4"/>
        <w:spacing w:after="0" w:line="600" w:lineRule="exact"/>
        <w:ind w:firstLine="640" w:firstLineChars="200"/>
        <w:rPr>
          <w:rFonts w:eastAsia="仿宋_GB2312"/>
          <w:sz w:val="32"/>
          <w:szCs w:val="32"/>
          <w:u w:val="none"/>
        </w:rPr>
      </w:pPr>
      <w:r>
        <w:rPr>
          <w:rFonts w:hint="eastAsia" w:eastAsia="仿宋_GB2312"/>
          <w:sz w:val="32"/>
          <w:szCs w:val="32"/>
          <w:u w:val="none"/>
        </w:rPr>
        <w:t>3.行政事业单位医疗</w:t>
      </w:r>
      <w:r>
        <w:rPr>
          <w:rFonts w:eastAsia="仿宋_GB2312"/>
          <w:sz w:val="32"/>
          <w:szCs w:val="32"/>
          <w:u w:val="none"/>
        </w:rPr>
        <w:t>（款）</w:t>
      </w:r>
      <w:r>
        <w:rPr>
          <w:rFonts w:hint="eastAsia" w:eastAsia="仿宋_GB2312"/>
          <w:sz w:val="32"/>
          <w:szCs w:val="32"/>
          <w:u w:val="none"/>
        </w:rPr>
        <w:t>公务员医疗补助</w:t>
      </w:r>
      <w:r>
        <w:rPr>
          <w:rFonts w:eastAsia="仿宋_GB2312"/>
          <w:sz w:val="32"/>
          <w:szCs w:val="32"/>
          <w:u w:val="none"/>
        </w:rPr>
        <w:t>（项）。年初预算</w:t>
      </w:r>
      <w:r>
        <w:rPr>
          <w:rFonts w:hint="eastAsia" w:eastAsia="仿宋_GB2312"/>
          <w:sz w:val="32"/>
          <w:szCs w:val="32"/>
          <w:u w:val="none"/>
          <w:lang w:val="en-US" w:eastAsia="zh-CN"/>
        </w:rPr>
        <w:t>10.17</w:t>
      </w:r>
      <w:r>
        <w:rPr>
          <w:rFonts w:eastAsia="仿宋_GB2312"/>
          <w:sz w:val="32"/>
          <w:szCs w:val="32"/>
          <w:u w:val="none"/>
        </w:rPr>
        <w:t>万元，与上年相比</w:t>
      </w:r>
      <w:r>
        <w:rPr>
          <w:rFonts w:hint="eastAsia" w:eastAsia="仿宋_GB2312"/>
          <w:sz w:val="32"/>
          <w:szCs w:val="32"/>
          <w:u w:val="none"/>
        </w:rPr>
        <w:t>增加</w:t>
      </w:r>
      <w:r>
        <w:rPr>
          <w:rFonts w:hint="eastAsia" w:eastAsia="仿宋_GB2312"/>
          <w:sz w:val="32"/>
          <w:szCs w:val="32"/>
          <w:u w:val="none"/>
          <w:lang w:val="en-US" w:eastAsia="zh-CN"/>
        </w:rPr>
        <w:t>0.72</w:t>
      </w:r>
      <w:r>
        <w:rPr>
          <w:rFonts w:eastAsia="仿宋_GB2312"/>
          <w:sz w:val="32"/>
          <w:szCs w:val="32"/>
          <w:u w:val="none"/>
        </w:rPr>
        <w:t>万元，</w:t>
      </w:r>
      <w:r>
        <w:rPr>
          <w:rFonts w:hint="eastAsia" w:eastAsia="仿宋_GB2312"/>
          <w:sz w:val="32"/>
          <w:szCs w:val="32"/>
          <w:u w:val="none"/>
        </w:rPr>
        <w:t>增加</w:t>
      </w:r>
      <w:r>
        <w:rPr>
          <w:rFonts w:hint="eastAsia" w:eastAsia="仿宋_GB2312"/>
          <w:sz w:val="32"/>
          <w:szCs w:val="32"/>
          <w:u w:val="none"/>
          <w:lang w:val="en-US" w:eastAsia="zh-CN"/>
        </w:rPr>
        <w:t>7.6</w:t>
      </w:r>
      <w:r>
        <w:rPr>
          <w:rFonts w:hint="eastAsia" w:ascii="仿宋_GB2312" w:hAnsi="仿宋_GB2312" w:eastAsia="仿宋_GB2312"/>
          <w:sz w:val="32"/>
          <w:szCs w:val="32"/>
          <w:u w:val="none"/>
        </w:rPr>
        <w:t>%</w:t>
      </w:r>
      <w:r>
        <w:rPr>
          <w:rFonts w:eastAsia="仿宋_GB2312"/>
          <w:sz w:val="32"/>
          <w:szCs w:val="32"/>
          <w:u w:val="none"/>
        </w:rPr>
        <w:t>。变动原因：</w:t>
      </w:r>
      <w:r>
        <w:rPr>
          <w:rFonts w:hint="eastAsia" w:ascii="仿宋_GB2312" w:hAnsi="仿宋_GB2312" w:eastAsia="仿宋_GB2312"/>
          <w:sz w:val="32"/>
          <w:szCs w:val="32"/>
          <w:u w:val="none"/>
        </w:rPr>
        <w:t>单位人员</w:t>
      </w:r>
      <w:r>
        <w:rPr>
          <w:rFonts w:hint="eastAsia" w:ascii="仿宋_GB2312" w:hAnsi="仿宋_GB2312" w:eastAsia="仿宋_GB2312"/>
          <w:sz w:val="32"/>
          <w:szCs w:val="32"/>
          <w:u w:val="none"/>
          <w:lang w:eastAsia="zh-CN"/>
        </w:rPr>
        <w:t>增加</w:t>
      </w:r>
      <w:r>
        <w:rPr>
          <w:rFonts w:hint="eastAsia" w:ascii="仿宋_GB2312" w:hAnsi="仿宋_GB2312" w:eastAsia="仿宋_GB2312"/>
          <w:sz w:val="32"/>
          <w:szCs w:val="32"/>
          <w:u w:val="none"/>
        </w:rPr>
        <w:t>，基数变动</w:t>
      </w:r>
      <w:r>
        <w:rPr>
          <w:rFonts w:eastAsia="仿宋_GB2312"/>
          <w:sz w:val="32"/>
          <w:szCs w:val="32"/>
          <w:u w:val="none"/>
        </w:rPr>
        <w:t>。</w:t>
      </w:r>
    </w:p>
    <w:p w14:paraId="758F1002">
      <w:pPr>
        <w:pStyle w:val="4"/>
        <w:spacing w:after="0" w:line="600" w:lineRule="exact"/>
        <w:ind w:firstLine="640" w:firstLineChars="200"/>
        <w:rPr>
          <w:rFonts w:ascii="仿宋_GB2312" w:hAnsi="仿宋_GB2312" w:eastAsia="仿宋_GB2312"/>
          <w:sz w:val="32"/>
          <w:szCs w:val="32"/>
          <w:u w:val="none"/>
        </w:rPr>
      </w:pPr>
      <w:r>
        <w:rPr>
          <w:rFonts w:hint="eastAsia" w:eastAsia="仿宋_GB2312"/>
          <w:sz w:val="32"/>
          <w:szCs w:val="32"/>
          <w:u w:val="none"/>
        </w:rPr>
        <w:t>4.其他卫生健康支出</w:t>
      </w:r>
      <w:r>
        <w:rPr>
          <w:rFonts w:eastAsia="仿宋_GB2312"/>
          <w:sz w:val="32"/>
          <w:szCs w:val="32"/>
          <w:u w:val="none"/>
        </w:rPr>
        <w:t>（款）</w:t>
      </w:r>
      <w:r>
        <w:rPr>
          <w:rFonts w:hint="eastAsia" w:eastAsia="仿宋_GB2312"/>
          <w:sz w:val="32"/>
          <w:szCs w:val="32"/>
          <w:u w:val="none"/>
        </w:rPr>
        <w:t>其他卫生健康支出</w:t>
      </w:r>
      <w:r>
        <w:rPr>
          <w:rFonts w:eastAsia="仿宋_GB2312"/>
          <w:sz w:val="32"/>
          <w:szCs w:val="32"/>
          <w:u w:val="none"/>
        </w:rPr>
        <w:t>（项）。年初预算</w:t>
      </w:r>
      <w:r>
        <w:rPr>
          <w:rFonts w:hint="eastAsia" w:eastAsia="仿宋_GB2312"/>
          <w:sz w:val="32"/>
          <w:szCs w:val="32"/>
          <w:u w:val="none"/>
          <w:lang w:val="en-US" w:eastAsia="zh-CN"/>
        </w:rPr>
        <w:t>79</w:t>
      </w:r>
      <w:r>
        <w:rPr>
          <w:rFonts w:eastAsia="仿宋_GB2312"/>
          <w:sz w:val="32"/>
          <w:szCs w:val="32"/>
          <w:u w:val="none"/>
        </w:rPr>
        <w:t>万元，与上年相比</w:t>
      </w:r>
      <w:r>
        <w:rPr>
          <w:rFonts w:hint="eastAsia" w:eastAsia="仿宋_GB2312"/>
          <w:sz w:val="32"/>
          <w:szCs w:val="32"/>
          <w:u w:val="none"/>
          <w:lang w:eastAsia="zh-CN"/>
        </w:rPr>
        <w:t>增加</w:t>
      </w:r>
      <w:r>
        <w:rPr>
          <w:rFonts w:hint="eastAsia" w:eastAsia="仿宋_GB2312"/>
          <w:sz w:val="32"/>
          <w:szCs w:val="32"/>
          <w:u w:val="none"/>
          <w:lang w:val="en-US" w:eastAsia="zh-CN"/>
        </w:rPr>
        <w:t>59</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295</w:t>
      </w:r>
      <w:r>
        <w:rPr>
          <w:rFonts w:hint="eastAsia" w:ascii="仿宋_GB2312" w:hAnsi="仿宋_GB2312" w:eastAsia="仿宋_GB2312"/>
          <w:sz w:val="32"/>
          <w:szCs w:val="32"/>
          <w:u w:val="none"/>
        </w:rPr>
        <w:t>%</w:t>
      </w:r>
      <w:r>
        <w:rPr>
          <w:rFonts w:eastAsia="仿宋_GB2312"/>
          <w:sz w:val="32"/>
          <w:szCs w:val="32"/>
          <w:u w:val="none"/>
        </w:rPr>
        <w:t>。变动原因：</w:t>
      </w:r>
      <w:r>
        <w:rPr>
          <w:rFonts w:hint="eastAsia" w:eastAsia="仿宋_GB2312"/>
          <w:sz w:val="32"/>
          <w:szCs w:val="32"/>
          <w:u w:val="none"/>
          <w:lang w:eastAsia="zh-CN"/>
        </w:rPr>
        <w:t>增加</w:t>
      </w:r>
      <w:r>
        <w:rPr>
          <w:rFonts w:hint="eastAsia" w:ascii="仿宋_GB2312" w:hAnsi="仿宋_GB2312" w:eastAsia="仿宋_GB2312"/>
          <w:sz w:val="32"/>
          <w:szCs w:val="32"/>
          <w:u w:val="none"/>
        </w:rPr>
        <w:t>卫生专业技术考试经费。</w:t>
      </w:r>
    </w:p>
    <w:p w14:paraId="15FF9E88">
      <w:pPr>
        <w:pStyle w:val="4"/>
        <w:spacing w:after="0" w:line="600" w:lineRule="exact"/>
        <w:ind w:firstLine="640" w:firstLineChars="200"/>
        <w:rPr>
          <w:rFonts w:ascii="仿宋_GB2312" w:hAnsi="仿宋_GB2312" w:eastAsia="仿宋_GB2312"/>
          <w:sz w:val="32"/>
          <w:szCs w:val="32"/>
          <w:u w:val="none"/>
        </w:rPr>
      </w:pPr>
      <w:r>
        <w:rPr>
          <w:rFonts w:hint="eastAsia" w:eastAsia="仿宋_GB2312"/>
          <w:sz w:val="32"/>
          <w:szCs w:val="32"/>
          <w:u w:val="none"/>
        </w:rPr>
        <w:t>5.公共卫生</w:t>
      </w:r>
      <w:r>
        <w:rPr>
          <w:rFonts w:eastAsia="仿宋_GB2312"/>
          <w:sz w:val="32"/>
          <w:szCs w:val="32"/>
          <w:u w:val="none"/>
        </w:rPr>
        <w:t>（款）</w:t>
      </w:r>
      <w:r>
        <w:rPr>
          <w:rFonts w:hint="eastAsia" w:eastAsia="仿宋_GB2312"/>
          <w:sz w:val="32"/>
          <w:szCs w:val="32"/>
          <w:u w:val="none"/>
        </w:rPr>
        <w:t>基本公共卫生服务</w:t>
      </w:r>
      <w:r>
        <w:rPr>
          <w:rFonts w:eastAsia="仿宋_GB2312"/>
          <w:sz w:val="32"/>
          <w:szCs w:val="32"/>
          <w:u w:val="none"/>
        </w:rPr>
        <w:t>（项）。年初预算</w:t>
      </w:r>
      <w:r>
        <w:rPr>
          <w:rFonts w:hint="eastAsia" w:eastAsia="仿宋_GB2312"/>
          <w:sz w:val="32"/>
          <w:szCs w:val="32"/>
          <w:u w:val="none"/>
        </w:rPr>
        <w:t>3</w:t>
      </w:r>
      <w:r>
        <w:rPr>
          <w:rFonts w:eastAsia="仿宋_GB2312"/>
          <w:sz w:val="32"/>
          <w:szCs w:val="32"/>
          <w:u w:val="none"/>
        </w:rPr>
        <w:t>万元，与上年相比</w:t>
      </w:r>
      <w:r>
        <w:rPr>
          <w:rFonts w:hint="eastAsia" w:eastAsia="仿宋_GB2312"/>
          <w:sz w:val="32"/>
          <w:szCs w:val="32"/>
          <w:u w:val="none"/>
        </w:rPr>
        <w:t>增加</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rPr>
        <w:t>增加</w:t>
      </w:r>
      <w:r>
        <w:rPr>
          <w:rFonts w:hint="eastAsia" w:eastAsia="仿宋_GB2312"/>
          <w:sz w:val="32"/>
          <w:szCs w:val="32"/>
          <w:u w:val="none"/>
          <w:lang w:val="en-US" w:eastAsia="zh-CN"/>
        </w:rPr>
        <w:t>0</w:t>
      </w:r>
      <w:r>
        <w:rPr>
          <w:rFonts w:hint="eastAsia" w:ascii="仿宋_GB2312" w:hAnsi="仿宋_GB2312" w:eastAsia="仿宋_GB2312"/>
          <w:sz w:val="32"/>
          <w:szCs w:val="32"/>
          <w:u w:val="none"/>
        </w:rPr>
        <w:t>%</w:t>
      </w:r>
      <w:r>
        <w:rPr>
          <w:rFonts w:eastAsia="仿宋_GB2312"/>
          <w:sz w:val="32"/>
          <w:szCs w:val="32"/>
          <w:u w:val="none"/>
        </w:rPr>
        <w:t>。变动原因：</w:t>
      </w:r>
      <w:r>
        <w:rPr>
          <w:rFonts w:hint="eastAsia" w:eastAsia="仿宋_GB2312"/>
          <w:color w:val="4874CB" w:themeColor="accent1"/>
          <w:sz w:val="32"/>
          <w:szCs w:val="32"/>
          <w:u w:val="none"/>
        </w:rPr>
        <w:t>健康素养</w:t>
      </w:r>
      <w:r>
        <w:rPr>
          <w:rFonts w:hint="eastAsia" w:ascii="仿宋_GB2312" w:hAnsi="仿宋_GB2312" w:eastAsia="仿宋_GB2312"/>
          <w:color w:val="4874CB" w:themeColor="accent1"/>
          <w:sz w:val="32"/>
          <w:szCs w:val="32"/>
          <w:u w:val="none"/>
        </w:rPr>
        <w:t>项目。</w:t>
      </w:r>
    </w:p>
    <w:p w14:paraId="58452D88">
      <w:pPr>
        <w:pStyle w:val="4"/>
        <w:spacing w:after="0" w:line="600" w:lineRule="exact"/>
        <w:ind w:firstLine="640" w:firstLineChars="200"/>
        <w:rPr>
          <w:rFonts w:ascii="仿宋_GB2312" w:hAnsi="仿宋_GB2312" w:eastAsia="仿宋_GB2312"/>
          <w:sz w:val="32"/>
          <w:szCs w:val="32"/>
          <w:u w:val="none"/>
        </w:rPr>
      </w:pPr>
      <w:r>
        <w:rPr>
          <w:rFonts w:hint="eastAsia" w:eastAsia="仿宋_GB2312"/>
          <w:sz w:val="32"/>
          <w:szCs w:val="32"/>
          <w:u w:val="none"/>
        </w:rPr>
        <w:t>6.公共卫生</w:t>
      </w:r>
      <w:r>
        <w:rPr>
          <w:rFonts w:eastAsia="仿宋_GB2312"/>
          <w:sz w:val="32"/>
          <w:szCs w:val="32"/>
          <w:u w:val="none"/>
        </w:rPr>
        <w:t>（款）</w:t>
      </w:r>
      <w:r>
        <w:rPr>
          <w:rFonts w:hint="eastAsia" w:eastAsia="仿宋_GB2312"/>
          <w:sz w:val="32"/>
          <w:szCs w:val="32"/>
          <w:u w:val="none"/>
        </w:rPr>
        <w:t>重大公共卫生服务</w:t>
      </w:r>
      <w:r>
        <w:rPr>
          <w:rFonts w:eastAsia="仿宋_GB2312"/>
          <w:sz w:val="32"/>
          <w:szCs w:val="32"/>
          <w:u w:val="none"/>
        </w:rPr>
        <w:t>（项）。年初预算</w:t>
      </w:r>
      <w:r>
        <w:rPr>
          <w:rFonts w:hint="eastAsia" w:eastAsia="仿宋_GB2312"/>
          <w:sz w:val="32"/>
          <w:szCs w:val="32"/>
          <w:u w:val="none"/>
          <w:lang w:val="en-US" w:eastAsia="zh-CN"/>
        </w:rPr>
        <w:t>2</w:t>
      </w:r>
      <w:r>
        <w:rPr>
          <w:rFonts w:eastAsia="仿宋_GB2312"/>
          <w:sz w:val="32"/>
          <w:szCs w:val="32"/>
          <w:u w:val="none"/>
        </w:rPr>
        <w:t>万元，与上年相比</w:t>
      </w:r>
      <w:r>
        <w:rPr>
          <w:rFonts w:hint="eastAsia" w:eastAsia="仿宋_GB2312"/>
          <w:sz w:val="32"/>
          <w:szCs w:val="32"/>
          <w:u w:val="none"/>
        </w:rPr>
        <w:t>增加1</w:t>
      </w:r>
      <w:r>
        <w:rPr>
          <w:rFonts w:eastAsia="仿宋_GB2312"/>
          <w:sz w:val="32"/>
          <w:szCs w:val="32"/>
          <w:u w:val="none"/>
        </w:rPr>
        <w:t>万元，</w:t>
      </w:r>
      <w:r>
        <w:rPr>
          <w:rFonts w:hint="eastAsia" w:eastAsia="仿宋_GB2312"/>
          <w:sz w:val="32"/>
          <w:szCs w:val="32"/>
          <w:u w:val="none"/>
        </w:rPr>
        <w:t>增加</w:t>
      </w:r>
      <w:r>
        <w:rPr>
          <w:rFonts w:hint="eastAsia" w:eastAsia="仿宋_GB2312"/>
          <w:sz w:val="32"/>
          <w:szCs w:val="32"/>
          <w:u w:val="none"/>
          <w:lang w:val="en-US" w:eastAsia="zh-CN"/>
        </w:rPr>
        <w:t>50</w:t>
      </w:r>
      <w:r>
        <w:rPr>
          <w:rFonts w:hint="eastAsia" w:ascii="仿宋_GB2312" w:hAnsi="仿宋_GB2312" w:eastAsia="仿宋_GB2312"/>
          <w:sz w:val="32"/>
          <w:szCs w:val="32"/>
          <w:u w:val="none"/>
        </w:rPr>
        <w:t>%</w:t>
      </w:r>
      <w:r>
        <w:rPr>
          <w:rFonts w:eastAsia="仿宋_GB2312"/>
          <w:sz w:val="32"/>
          <w:szCs w:val="32"/>
          <w:u w:val="none"/>
        </w:rPr>
        <w:t>。变动原因：</w:t>
      </w:r>
      <w:r>
        <w:rPr>
          <w:rFonts w:hint="eastAsia" w:eastAsia="仿宋_GB2312"/>
          <w:sz w:val="32"/>
          <w:szCs w:val="32"/>
          <w:u w:val="none"/>
        </w:rPr>
        <w:t>成人烟草监测</w:t>
      </w:r>
      <w:r>
        <w:rPr>
          <w:rFonts w:hint="eastAsia" w:ascii="仿宋_GB2312" w:hAnsi="仿宋_GB2312" w:eastAsia="仿宋_GB2312"/>
          <w:sz w:val="32"/>
          <w:szCs w:val="32"/>
          <w:u w:val="none"/>
        </w:rPr>
        <w:t>项目增加。</w:t>
      </w:r>
    </w:p>
    <w:p w14:paraId="60DF816B">
      <w:pPr>
        <w:pStyle w:val="4"/>
        <w:spacing w:after="0" w:line="600" w:lineRule="exact"/>
        <w:ind w:firstLine="640" w:firstLineChars="200"/>
        <w:rPr>
          <w:rFonts w:ascii="仿宋_GB2312" w:hAnsi="仿宋_GB2312" w:eastAsia="仿宋_GB2312"/>
          <w:sz w:val="32"/>
          <w:szCs w:val="32"/>
          <w:u w:val="none"/>
        </w:rPr>
      </w:pPr>
      <w:r>
        <w:rPr>
          <w:rFonts w:hint="eastAsia" w:eastAsia="仿宋_GB2312"/>
          <w:sz w:val="32"/>
          <w:szCs w:val="32"/>
          <w:u w:val="none"/>
        </w:rPr>
        <w:t>7.公共卫生</w:t>
      </w:r>
      <w:r>
        <w:rPr>
          <w:rFonts w:eastAsia="仿宋_GB2312"/>
          <w:sz w:val="32"/>
          <w:szCs w:val="32"/>
          <w:u w:val="none"/>
        </w:rPr>
        <w:t>（款）</w:t>
      </w:r>
      <w:r>
        <w:rPr>
          <w:rFonts w:hint="eastAsia" w:eastAsia="仿宋_GB2312"/>
          <w:sz w:val="32"/>
          <w:szCs w:val="32"/>
          <w:u w:val="none"/>
        </w:rPr>
        <w:t>其他公共卫生支出</w:t>
      </w:r>
      <w:r>
        <w:rPr>
          <w:rFonts w:eastAsia="仿宋_GB2312"/>
          <w:sz w:val="32"/>
          <w:szCs w:val="32"/>
          <w:u w:val="none"/>
        </w:rPr>
        <w:t>（项）。年初预算</w:t>
      </w:r>
      <w:r>
        <w:rPr>
          <w:rFonts w:hint="eastAsia" w:eastAsia="仿宋_GB2312"/>
          <w:sz w:val="32"/>
          <w:szCs w:val="32"/>
          <w:u w:val="none"/>
          <w:lang w:val="en-US" w:eastAsia="zh-CN"/>
        </w:rPr>
        <w:t>60</w:t>
      </w:r>
      <w:r>
        <w:rPr>
          <w:rFonts w:eastAsia="仿宋_GB2312"/>
          <w:sz w:val="32"/>
          <w:szCs w:val="32"/>
          <w:u w:val="none"/>
        </w:rPr>
        <w:t>万元，与上年相比</w:t>
      </w:r>
      <w:r>
        <w:rPr>
          <w:rFonts w:hint="eastAsia" w:eastAsia="仿宋_GB2312"/>
          <w:sz w:val="32"/>
          <w:szCs w:val="32"/>
          <w:u w:val="none"/>
        </w:rPr>
        <w:t>增加</w:t>
      </w:r>
      <w:r>
        <w:rPr>
          <w:rFonts w:hint="eastAsia" w:eastAsia="仿宋_GB2312"/>
          <w:sz w:val="32"/>
          <w:szCs w:val="32"/>
          <w:u w:val="none"/>
          <w:lang w:val="en-US" w:eastAsia="zh-CN"/>
        </w:rPr>
        <w:t>60</w:t>
      </w:r>
      <w:r>
        <w:rPr>
          <w:rFonts w:eastAsia="仿宋_GB2312"/>
          <w:sz w:val="32"/>
          <w:szCs w:val="32"/>
          <w:u w:val="none"/>
        </w:rPr>
        <w:t>万元，</w:t>
      </w:r>
      <w:r>
        <w:rPr>
          <w:rFonts w:hint="eastAsia" w:eastAsia="仿宋_GB2312"/>
          <w:sz w:val="32"/>
          <w:szCs w:val="32"/>
          <w:u w:val="none"/>
        </w:rPr>
        <w:t>增加100</w:t>
      </w:r>
      <w:r>
        <w:rPr>
          <w:rFonts w:hint="eastAsia" w:ascii="仿宋_GB2312" w:hAnsi="仿宋_GB2312" w:eastAsia="仿宋_GB2312"/>
          <w:sz w:val="32"/>
          <w:szCs w:val="32"/>
          <w:u w:val="none"/>
        </w:rPr>
        <w:t>%</w:t>
      </w:r>
      <w:r>
        <w:rPr>
          <w:rFonts w:eastAsia="仿宋_GB2312"/>
          <w:sz w:val="32"/>
          <w:szCs w:val="32"/>
          <w:u w:val="none"/>
        </w:rPr>
        <w:t>。变动原因：</w:t>
      </w:r>
      <w:r>
        <w:rPr>
          <w:rFonts w:hint="eastAsia" w:eastAsia="仿宋_GB2312"/>
          <w:sz w:val="32"/>
          <w:szCs w:val="32"/>
          <w:u w:val="none"/>
          <w:lang w:eastAsia="zh-CN"/>
        </w:rPr>
        <w:t>变更类款项</w:t>
      </w:r>
      <w:r>
        <w:rPr>
          <w:rFonts w:hint="eastAsia" w:eastAsia="仿宋_GB2312"/>
          <w:sz w:val="32"/>
          <w:szCs w:val="32"/>
          <w:u w:val="none"/>
          <w:lang w:val="en-US" w:eastAsia="zh-CN"/>
        </w:rPr>
        <w:t>120调度系统正常运行</w:t>
      </w:r>
      <w:r>
        <w:rPr>
          <w:rFonts w:hint="eastAsia" w:ascii="仿宋_GB2312" w:hAnsi="仿宋_GB2312" w:eastAsia="仿宋_GB2312"/>
          <w:sz w:val="32"/>
          <w:szCs w:val="32"/>
          <w:u w:val="none"/>
        </w:rPr>
        <w:t>。</w:t>
      </w:r>
    </w:p>
    <w:p w14:paraId="7A375881">
      <w:pPr>
        <w:pStyle w:val="4"/>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（二）社会保障和就业支出（类）</w:t>
      </w:r>
    </w:p>
    <w:p w14:paraId="7AD35CF0">
      <w:pPr>
        <w:pStyle w:val="4"/>
        <w:spacing w:after="0" w:line="600" w:lineRule="exact"/>
        <w:ind w:firstLine="640" w:firstLineChars="200"/>
        <w:rPr>
          <w:rFonts w:eastAsia="仿宋_GB2312"/>
          <w:sz w:val="32"/>
          <w:szCs w:val="32"/>
          <w:u w:val="none"/>
        </w:rPr>
      </w:pPr>
      <w:r>
        <w:rPr>
          <w:rFonts w:hint="eastAsia" w:eastAsia="仿宋_GB2312"/>
          <w:sz w:val="32"/>
          <w:szCs w:val="32"/>
          <w:u w:val="none"/>
        </w:rPr>
        <w:t>社会保障和就业支出年初预算数为</w:t>
      </w:r>
      <w:r>
        <w:rPr>
          <w:rFonts w:hint="eastAsia" w:eastAsia="仿宋_GB2312"/>
          <w:sz w:val="32"/>
          <w:szCs w:val="32"/>
          <w:u w:val="none"/>
          <w:lang w:val="en-US" w:eastAsia="zh-CN"/>
        </w:rPr>
        <w:t>60.17</w:t>
      </w:r>
      <w:r>
        <w:rPr>
          <w:rFonts w:eastAsia="仿宋_GB2312"/>
          <w:sz w:val="32"/>
          <w:szCs w:val="32"/>
          <w:u w:val="none"/>
        </w:rPr>
        <w:t>万元</w:t>
      </w:r>
      <w:r>
        <w:rPr>
          <w:rFonts w:hint="eastAsia" w:eastAsia="仿宋_GB2312"/>
          <w:sz w:val="32"/>
          <w:szCs w:val="32"/>
          <w:u w:val="none"/>
        </w:rPr>
        <w:t>，与上年相比减少</w:t>
      </w:r>
      <w:r>
        <w:rPr>
          <w:rFonts w:hint="eastAsia" w:eastAsia="仿宋_GB2312"/>
          <w:sz w:val="32"/>
          <w:szCs w:val="32"/>
          <w:u w:val="none"/>
          <w:lang w:val="en-US" w:eastAsia="zh-CN"/>
        </w:rPr>
        <w:t>9.31</w:t>
      </w:r>
      <w:r>
        <w:rPr>
          <w:rFonts w:eastAsia="仿宋_GB2312"/>
          <w:sz w:val="32"/>
          <w:szCs w:val="32"/>
          <w:u w:val="none"/>
        </w:rPr>
        <w:t>万元</w:t>
      </w:r>
      <w:r>
        <w:rPr>
          <w:rFonts w:hint="eastAsia" w:eastAsia="仿宋_GB2312"/>
          <w:sz w:val="32"/>
          <w:szCs w:val="32"/>
          <w:u w:val="none"/>
        </w:rPr>
        <w:t>。其中：</w:t>
      </w:r>
    </w:p>
    <w:p w14:paraId="3011FD28">
      <w:pPr>
        <w:pStyle w:val="4"/>
        <w:numPr>
          <w:ilvl w:val="0"/>
          <w:numId w:val="4"/>
        </w:numPr>
        <w:spacing w:after="0" w:line="600" w:lineRule="exact"/>
        <w:ind w:firstLine="640"/>
        <w:rPr>
          <w:rFonts w:eastAsia="仿宋_GB2312"/>
          <w:sz w:val="32"/>
          <w:szCs w:val="32"/>
          <w:u w:val="none"/>
        </w:rPr>
      </w:pPr>
      <w:r>
        <w:rPr>
          <w:rFonts w:hint="eastAsia" w:eastAsia="仿宋_GB2312"/>
          <w:sz w:val="32"/>
          <w:szCs w:val="32"/>
          <w:u w:val="none"/>
        </w:rPr>
        <w:t>行政事业单位养老支出</w:t>
      </w:r>
      <w:r>
        <w:rPr>
          <w:rFonts w:eastAsia="仿宋_GB2312"/>
          <w:sz w:val="32"/>
          <w:szCs w:val="32"/>
          <w:u w:val="none"/>
        </w:rPr>
        <w:t>（款）</w:t>
      </w:r>
      <w:r>
        <w:rPr>
          <w:rFonts w:hint="eastAsia" w:eastAsia="仿宋_GB2312"/>
          <w:sz w:val="32"/>
          <w:szCs w:val="32"/>
          <w:u w:val="none"/>
        </w:rPr>
        <w:t>事业单位离退休</w:t>
      </w:r>
      <w:r>
        <w:rPr>
          <w:rFonts w:eastAsia="仿宋_GB2312"/>
          <w:sz w:val="32"/>
          <w:szCs w:val="32"/>
          <w:u w:val="none"/>
        </w:rPr>
        <w:t>（项）。年初预算</w:t>
      </w:r>
      <w:r>
        <w:rPr>
          <w:rFonts w:hint="eastAsia" w:eastAsia="仿宋_GB2312"/>
          <w:sz w:val="32"/>
          <w:szCs w:val="32"/>
          <w:u w:val="none"/>
          <w:lang w:val="en-US" w:eastAsia="zh-CN"/>
        </w:rPr>
        <w:t>20.89</w:t>
      </w:r>
      <w:r>
        <w:rPr>
          <w:rFonts w:eastAsia="仿宋_GB2312"/>
          <w:sz w:val="32"/>
          <w:szCs w:val="32"/>
          <w:u w:val="none"/>
        </w:rPr>
        <w:t>万元，与上年相比增加</w:t>
      </w:r>
      <w:r>
        <w:rPr>
          <w:rFonts w:hint="eastAsia" w:eastAsia="仿宋_GB2312"/>
          <w:sz w:val="32"/>
          <w:szCs w:val="32"/>
          <w:u w:val="none"/>
          <w:lang w:val="en-US" w:eastAsia="zh-CN"/>
        </w:rPr>
        <w:t>16.93</w:t>
      </w:r>
      <w:r>
        <w:rPr>
          <w:rFonts w:eastAsia="仿宋_GB2312"/>
          <w:sz w:val="32"/>
          <w:szCs w:val="32"/>
          <w:u w:val="none"/>
        </w:rPr>
        <w:t>万元，增长</w:t>
      </w:r>
      <w:r>
        <w:rPr>
          <w:rFonts w:hint="eastAsia" w:eastAsia="仿宋_GB2312"/>
          <w:sz w:val="32"/>
          <w:szCs w:val="32"/>
          <w:u w:val="none"/>
          <w:lang w:val="en-US" w:eastAsia="zh-CN"/>
        </w:rPr>
        <w:t>44.76</w:t>
      </w:r>
      <w:r>
        <w:rPr>
          <w:rFonts w:hint="eastAsia" w:ascii="仿宋_GB2312" w:hAnsi="仿宋_GB2312" w:eastAsia="仿宋_GB2312"/>
          <w:sz w:val="32"/>
          <w:szCs w:val="32"/>
          <w:u w:val="none"/>
        </w:rPr>
        <w:t>%</w:t>
      </w:r>
      <w:r>
        <w:rPr>
          <w:rFonts w:eastAsia="仿宋_GB2312"/>
          <w:sz w:val="32"/>
          <w:szCs w:val="32"/>
          <w:u w:val="none"/>
        </w:rPr>
        <w:t>。变动原因：</w:t>
      </w:r>
      <w:r>
        <w:rPr>
          <w:rFonts w:hint="eastAsia" w:ascii="仿宋_GB2312" w:hAnsi="仿宋_GB2312" w:eastAsia="仿宋_GB2312"/>
          <w:sz w:val="32"/>
          <w:szCs w:val="32"/>
          <w:u w:val="none"/>
        </w:rPr>
        <w:t>退休人员</w:t>
      </w:r>
      <w:r>
        <w:rPr>
          <w:rFonts w:hint="eastAsia" w:ascii="仿宋_GB2312" w:hAnsi="仿宋_GB2312" w:eastAsia="仿宋_GB2312"/>
          <w:sz w:val="32"/>
          <w:szCs w:val="32"/>
          <w:u w:val="none"/>
          <w:lang w:eastAsia="zh-CN"/>
        </w:rPr>
        <w:t>项目外工资减少</w:t>
      </w:r>
      <w:r>
        <w:rPr>
          <w:rFonts w:eastAsia="仿宋_GB2312"/>
          <w:sz w:val="32"/>
          <w:szCs w:val="32"/>
          <w:u w:val="none"/>
        </w:rPr>
        <w:t>。</w:t>
      </w:r>
    </w:p>
    <w:p w14:paraId="097DB999">
      <w:pPr>
        <w:pStyle w:val="4"/>
        <w:spacing w:after="0" w:line="600" w:lineRule="exact"/>
        <w:ind w:firstLine="640" w:firstLineChars="200"/>
        <w:rPr>
          <w:rFonts w:eastAsia="仿宋_GB2312"/>
          <w:sz w:val="32"/>
          <w:szCs w:val="32"/>
          <w:u w:val="none"/>
        </w:rPr>
      </w:pPr>
      <w:r>
        <w:rPr>
          <w:rFonts w:hint="eastAsia" w:eastAsia="仿宋_GB2312"/>
          <w:sz w:val="32"/>
          <w:szCs w:val="32"/>
          <w:u w:val="none"/>
        </w:rPr>
        <w:t>2.行政事业单位养老支出</w:t>
      </w:r>
      <w:r>
        <w:rPr>
          <w:rFonts w:eastAsia="仿宋_GB2312"/>
          <w:sz w:val="32"/>
          <w:szCs w:val="32"/>
          <w:u w:val="none"/>
        </w:rPr>
        <w:t>（款）</w:t>
      </w:r>
      <w:r>
        <w:rPr>
          <w:rFonts w:hint="eastAsia" w:eastAsia="仿宋_GB2312"/>
          <w:sz w:val="32"/>
          <w:szCs w:val="32"/>
          <w:u w:val="none"/>
        </w:rPr>
        <w:t>机关事业单位基本养老保险缴费支出</w:t>
      </w:r>
      <w:r>
        <w:rPr>
          <w:rFonts w:eastAsia="仿宋_GB2312"/>
          <w:sz w:val="32"/>
          <w:szCs w:val="32"/>
          <w:u w:val="none"/>
        </w:rPr>
        <w:t>（项）。年初预算</w:t>
      </w:r>
      <w:r>
        <w:rPr>
          <w:rFonts w:hint="eastAsia" w:eastAsia="仿宋_GB2312"/>
          <w:sz w:val="32"/>
          <w:szCs w:val="32"/>
          <w:u w:val="none"/>
          <w:lang w:val="en-US" w:eastAsia="zh-CN"/>
        </w:rPr>
        <w:t>36.54</w:t>
      </w:r>
      <w:r>
        <w:rPr>
          <w:rFonts w:eastAsia="仿宋_GB2312"/>
          <w:sz w:val="32"/>
          <w:szCs w:val="32"/>
          <w:u w:val="none"/>
        </w:rPr>
        <w:t>万元，与上年相比</w:t>
      </w:r>
      <w:r>
        <w:rPr>
          <w:rFonts w:hint="eastAsia" w:eastAsia="仿宋_GB2312"/>
          <w:sz w:val="32"/>
          <w:szCs w:val="32"/>
          <w:u w:val="none"/>
        </w:rPr>
        <w:t>增加</w:t>
      </w:r>
      <w:r>
        <w:rPr>
          <w:rFonts w:hint="eastAsia" w:eastAsia="仿宋_GB2312"/>
          <w:sz w:val="32"/>
          <w:szCs w:val="32"/>
          <w:u w:val="none"/>
          <w:lang w:val="en-US" w:eastAsia="zh-CN"/>
        </w:rPr>
        <w:t>7.09</w:t>
      </w:r>
      <w:r>
        <w:rPr>
          <w:rFonts w:eastAsia="仿宋_GB2312"/>
          <w:sz w:val="32"/>
          <w:szCs w:val="32"/>
          <w:u w:val="none"/>
        </w:rPr>
        <w:t>万元，</w:t>
      </w:r>
      <w:r>
        <w:rPr>
          <w:rFonts w:hint="eastAsia" w:eastAsia="仿宋_GB2312"/>
          <w:sz w:val="32"/>
          <w:szCs w:val="32"/>
          <w:u w:val="none"/>
        </w:rPr>
        <w:t>增加</w:t>
      </w:r>
      <w:r>
        <w:rPr>
          <w:rFonts w:hint="eastAsia" w:eastAsia="仿宋_GB2312"/>
          <w:sz w:val="32"/>
          <w:szCs w:val="32"/>
          <w:u w:val="none"/>
          <w:lang w:val="en-US" w:eastAsia="zh-CN"/>
        </w:rPr>
        <w:t>20.07</w:t>
      </w:r>
      <w:r>
        <w:rPr>
          <w:rFonts w:hint="eastAsia" w:ascii="仿宋_GB2312" w:hAnsi="仿宋_GB2312" w:eastAsia="仿宋_GB2312"/>
          <w:sz w:val="32"/>
          <w:szCs w:val="32"/>
          <w:u w:val="none"/>
        </w:rPr>
        <w:t>%</w:t>
      </w:r>
      <w:r>
        <w:rPr>
          <w:rFonts w:eastAsia="仿宋_GB2312"/>
          <w:sz w:val="32"/>
          <w:szCs w:val="32"/>
          <w:u w:val="none"/>
        </w:rPr>
        <w:t>。变动原因：</w:t>
      </w:r>
      <w:r>
        <w:rPr>
          <w:rFonts w:hint="eastAsia" w:ascii="仿宋_GB2312" w:hAnsi="仿宋_GB2312" w:eastAsia="仿宋_GB2312"/>
          <w:sz w:val="32"/>
          <w:szCs w:val="32"/>
          <w:u w:val="none"/>
        </w:rPr>
        <w:t>单位人员增加，基数变动</w:t>
      </w:r>
      <w:r>
        <w:rPr>
          <w:rFonts w:eastAsia="仿宋_GB2312"/>
          <w:sz w:val="32"/>
          <w:szCs w:val="32"/>
          <w:u w:val="none"/>
        </w:rPr>
        <w:t>。</w:t>
      </w:r>
    </w:p>
    <w:p w14:paraId="7D62F87E">
      <w:pPr>
        <w:pStyle w:val="4"/>
        <w:spacing w:after="0" w:line="600" w:lineRule="exact"/>
        <w:ind w:firstLine="640" w:firstLineChars="200"/>
        <w:rPr>
          <w:rFonts w:eastAsia="仿宋_GB2312"/>
          <w:sz w:val="32"/>
          <w:szCs w:val="32"/>
          <w:u w:val="none"/>
        </w:rPr>
      </w:pPr>
      <w:r>
        <w:rPr>
          <w:rFonts w:hint="eastAsia" w:eastAsia="仿宋_GB2312"/>
          <w:sz w:val="32"/>
          <w:szCs w:val="32"/>
          <w:u w:val="none"/>
        </w:rPr>
        <w:t>3.其他社会保障和就业支出</w:t>
      </w:r>
      <w:r>
        <w:rPr>
          <w:rFonts w:eastAsia="仿宋_GB2312"/>
          <w:sz w:val="32"/>
          <w:szCs w:val="32"/>
          <w:u w:val="none"/>
        </w:rPr>
        <w:t>（款）</w:t>
      </w:r>
      <w:r>
        <w:rPr>
          <w:rFonts w:hint="eastAsia" w:eastAsia="仿宋_GB2312"/>
          <w:sz w:val="32"/>
          <w:szCs w:val="32"/>
          <w:u w:val="none"/>
        </w:rPr>
        <w:t>其他社会保障和就业支出</w:t>
      </w:r>
      <w:r>
        <w:rPr>
          <w:rFonts w:eastAsia="仿宋_GB2312"/>
          <w:sz w:val="32"/>
          <w:szCs w:val="32"/>
          <w:u w:val="none"/>
        </w:rPr>
        <w:t>（项）。年初预算</w:t>
      </w:r>
      <w:r>
        <w:rPr>
          <w:rFonts w:hint="eastAsia" w:eastAsia="仿宋_GB2312"/>
          <w:sz w:val="32"/>
          <w:szCs w:val="32"/>
          <w:u w:val="none"/>
          <w:lang w:val="en-US" w:eastAsia="zh-CN"/>
        </w:rPr>
        <w:t>2.74</w:t>
      </w:r>
      <w:r>
        <w:rPr>
          <w:rFonts w:eastAsia="仿宋_GB2312"/>
          <w:sz w:val="32"/>
          <w:szCs w:val="32"/>
          <w:u w:val="none"/>
        </w:rPr>
        <w:t>万元，与上年相比</w:t>
      </w:r>
      <w:r>
        <w:rPr>
          <w:rFonts w:hint="eastAsia" w:eastAsia="仿宋_GB2312"/>
          <w:sz w:val="32"/>
          <w:szCs w:val="32"/>
          <w:u w:val="none"/>
          <w:lang w:eastAsia="zh-CN"/>
        </w:rPr>
        <w:t>增加</w:t>
      </w:r>
      <w:r>
        <w:rPr>
          <w:rFonts w:hint="eastAsia" w:eastAsia="仿宋_GB2312"/>
          <w:sz w:val="32"/>
          <w:szCs w:val="32"/>
          <w:u w:val="none"/>
          <w:lang w:val="en-US" w:eastAsia="zh-CN"/>
        </w:rPr>
        <w:t>0.53</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23.98</w:t>
      </w:r>
      <w:r>
        <w:rPr>
          <w:rFonts w:hint="eastAsia" w:ascii="仿宋_GB2312" w:hAnsi="仿宋_GB2312" w:eastAsia="仿宋_GB2312"/>
          <w:sz w:val="32"/>
          <w:szCs w:val="32"/>
          <w:u w:val="none"/>
        </w:rPr>
        <w:t>%</w:t>
      </w:r>
      <w:r>
        <w:rPr>
          <w:rFonts w:eastAsia="仿宋_GB2312"/>
          <w:sz w:val="32"/>
          <w:szCs w:val="32"/>
          <w:u w:val="none"/>
        </w:rPr>
        <w:t>。变动原因：</w:t>
      </w:r>
      <w:r>
        <w:rPr>
          <w:rFonts w:hint="eastAsia" w:ascii="仿宋_GB2312" w:hAnsi="仿宋_GB2312" w:eastAsia="仿宋_GB2312"/>
          <w:sz w:val="32"/>
          <w:szCs w:val="32"/>
          <w:u w:val="none"/>
        </w:rPr>
        <w:t>单位人员增加，基数变动</w:t>
      </w:r>
      <w:r>
        <w:rPr>
          <w:rFonts w:eastAsia="仿宋_GB2312"/>
          <w:sz w:val="32"/>
          <w:szCs w:val="32"/>
          <w:u w:val="none"/>
        </w:rPr>
        <w:t>。</w:t>
      </w:r>
    </w:p>
    <w:p w14:paraId="3D216AEA">
      <w:pPr>
        <w:pStyle w:val="4"/>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（三）住房保障支出（类）</w:t>
      </w:r>
    </w:p>
    <w:p w14:paraId="5762CFAD">
      <w:pPr>
        <w:pStyle w:val="4"/>
        <w:spacing w:after="0" w:line="600" w:lineRule="exact"/>
        <w:ind w:firstLine="640" w:firstLineChars="200"/>
        <w:rPr>
          <w:rFonts w:eastAsia="仿宋_GB2312"/>
          <w:sz w:val="32"/>
          <w:szCs w:val="32"/>
        </w:rPr>
      </w:pPr>
      <w:r>
        <w:rPr>
          <w:rFonts w:hint="eastAsia" w:eastAsia="仿宋_GB2312"/>
          <w:sz w:val="32"/>
          <w:szCs w:val="32"/>
          <w:u w:val="none"/>
        </w:rPr>
        <w:t>1.住房改革支出</w:t>
      </w:r>
      <w:r>
        <w:rPr>
          <w:rFonts w:eastAsia="仿宋_GB2312"/>
          <w:sz w:val="32"/>
          <w:szCs w:val="32"/>
          <w:u w:val="none"/>
        </w:rPr>
        <w:t>（款）</w:t>
      </w:r>
      <w:r>
        <w:rPr>
          <w:rFonts w:hint="eastAsia" w:eastAsia="仿宋_GB2312"/>
          <w:sz w:val="32"/>
          <w:szCs w:val="32"/>
          <w:u w:val="none"/>
        </w:rPr>
        <w:t>住房公积金</w:t>
      </w:r>
      <w:r>
        <w:rPr>
          <w:rFonts w:eastAsia="仿宋_GB2312"/>
          <w:sz w:val="32"/>
          <w:szCs w:val="32"/>
          <w:u w:val="none"/>
        </w:rPr>
        <w:t>（项）。年初预算</w:t>
      </w:r>
      <w:r>
        <w:rPr>
          <w:rFonts w:hint="eastAsia" w:eastAsia="仿宋_GB2312"/>
          <w:sz w:val="32"/>
          <w:szCs w:val="32"/>
          <w:u w:val="none"/>
          <w:lang w:val="en-US" w:eastAsia="zh-CN"/>
        </w:rPr>
        <w:t>34.54</w:t>
      </w:r>
      <w:r>
        <w:rPr>
          <w:rFonts w:eastAsia="仿宋_GB2312"/>
          <w:sz w:val="32"/>
          <w:szCs w:val="32"/>
          <w:u w:val="none"/>
        </w:rPr>
        <w:t>万元，与上年相比</w:t>
      </w:r>
      <w:r>
        <w:rPr>
          <w:rFonts w:hint="eastAsia" w:eastAsia="仿宋_GB2312"/>
          <w:sz w:val="32"/>
          <w:szCs w:val="32"/>
          <w:u w:val="none"/>
          <w:lang w:eastAsia="zh-CN"/>
        </w:rPr>
        <w:t>增加</w:t>
      </w:r>
      <w:r>
        <w:rPr>
          <w:rFonts w:hint="eastAsia" w:eastAsia="仿宋_GB2312"/>
          <w:sz w:val="32"/>
          <w:szCs w:val="32"/>
          <w:u w:val="none"/>
          <w:lang w:val="en-US" w:eastAsia="zh-CN"/>
        </w:rPr>
        <w:t>5.93</w:t>
      </w:r>
      <w:r>
        <w:rPr>
          <w:rFonts w:eastAsia="仿宋_GB2312"/>
          <w:sz w:val="32"/>
          <w:szCs w:val="32"/>
          <w:u w:val="none"/>
        </w:rPr>
        <w:t>万元，</w:t>
      </w:r>
      <w:r>
        <w:rPr>
          <w:rFonts w:hint="eastAsia" w:eastAsia="仿宋_GB2312"/>
          <w:sz w:val="32"/>
          <w:szCs w:val="32"/>
          <w:u w:val="none"/>
          <w:lang w:eastAsia="zh-CN"/>
        </w:rPr>
        <w:t>增加</w:t>
      </w:r>
      <w:r>
        <w:rPr>
          <w:rFonts w:hint="eastAsia" w:eastAsia="仿宋_GB2312"/>
          <w:sz w:val="32"/>
          <w:szCs w:val="32"/>
          <w:u w:val="none"/>
          <w:lang w:val="en-US" w:eastAsia="zh-CN"/>
        </w:rPr>
        <w:t>20.73</w:t>
      </w:r>
      <w:r>
        <w:rPr>
          <w:rFonts w:hint="eastAsia" w:ascii="仿宋_GB2312" w:hAnsi="仿宋_GB2312" w:eastAsia="仿宋_GB2312"/>
          <w:sz w:val="32"/>
          <w:szCs w:val="32"/>
          <w:u w:val="none"/>
        </w:rPr>
        <w:t>%</w:t>
      </w:r>
      <w:r>
        <w:rPr>
          <w:rFonts w:eastAsia="仿宋_GB2312"/>
          <w:sz w:val="32"/>
          <w:szCs w:val="32"/>
          <w:u w:val="none"/>
        </w:rPr>
        <w:t>。变动原因：</w:t>
      </w:r>
      <w:r>
        <w:rPr>
          <w:rFonts w:hint="eastAsia" w:ascii="仿宋_GB2312" w:hAnsi="仿宋_GB2312" w:eastAsia="仿宋_GB2312"/>
          <w:sz w:val="32"/>
          <w:szCs w:val="32"/>
          <w:u w:val="none"/>
        </w:rPr>
        <w:t>单位人员</w:t>
      </w:r>
      <w:r>
        <w:rPr>
          <w:rFonts w:hint="eastAsia" w:ascii="仿宋_GB2312" w:hAnsi="仿宋_GB2312" w:eastAsia="仿宋_GB2312"/>
          <w:sz w:val="32"/>
          <w:szCs w:val="32"/>
          <w:u w:val="none"/>
          <w:lang w:eastAsia="zh-CN"/>
        </w:rPr>
        <w:t>增加</w:t>
      </w:r>
      <w:r>
        <w:rPr>
          <w:rFonts w:hint="eastAsia" w:ascii="仿宋_GB2312" w:hAnsi="仿宋_GB2312" w:eastAsia="仿宋_GB2312"/>
          <w:sz w:val="32"/>
          <w:szCs w:val="32"/>
          <w:u w:val="none"/>
        </w:rPr>
        <w:t>，基数变动</w:t>
      </w:r>
      <w:r>
        <w:rPr>
          <w:rFonts w:eastAsia="仿宋_GB2312"/>
          <w:sz w:val="32"/>
          <w:szCs w:val="32"/>
          <w:u w:val="none"/>
        </w:rPr>
        <w:t>。</w:t>
      </w:r>
    </w:p>
    <w:p w14:paraId="5938303A">
      <w:pPr>
        <w:spacing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4BA13D0E">
      <w:pPr>
        <w:pStyle w:val="4"/>
        <w:tabs>
          <w:tab w:val="left" w:pos="2671"/>
          <w:tab w:val="left" w:pos="5000"/>
          <w:tab w:val="left" w:pos="6190"/>
        </w:tabs>
        <w:spacing w:after="0" w:line="600" w:lineRule="exact"/>
        <w:ind w:firstLine="640" w:firstLineChars="200"/>
        <w:rPr>
          <w:rFonts w:eastAsia="仿宋_GB2312" w:cs="仿宋"/>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年度</w:t>
      </w:r>
      <w:r>
        <w:rPr>
          <w:rFonts w:hint="eastAsia" w:eastAsia="仿宋_GB2312" w:cs="仿宋"/>
          <w:sz w:val="32"/>
          <w:szCs w:val="32"/>
          <w:u w:val="none"/>
        </w:rPr>
        <w:t>一般公共预算财政拨款基本支出预算</w:t>
      </w:r>
      <w:r>
        <w:rPr>
          <w:rFonts w:hint="eastAsia" w:eastAsia="仿宋_GB2312" w:cs="仿宋"/>
          <w:sz w:val="32"/>
          <w:szCs w:val="32"/>
          <w:u w:val="none"/>
          <w:lang w:val="en-US" w:eastAsia="zh-CN"/>
        </w:rPr>
        <w:t>502.44</w:t>
      </w:r>
      <w:r>
        <w:rPr>
          <w:rFonts w:hint="eastAsia" w:eastAsia="仿宋_GB2312" w:cs="仿宋"/>
          <w:sz w:val="32"/>
          <w:szCs w:val="32"/>
          <w:u w:val="none"/>
        </w:rPr>
        <w:t>万元，其中：</w:t>
      </w:r>
    </w:p>
    <w:p w14:paraId="3729B221">
      <w:pPr>
        <w:pStyle w:val="4"/>
        <w:tabs>
          <w:tab w:val="left" w:pos="2671"/>
          <w:tab w:val="left" w:pos="5000"/>
          <w:tab w:val="left" w:pos="6190"/>
        </w:tabs>
        <w:spacing w:after="0" w:line="600" w:lineRule="exact"/>
        <w:ind w:firstLine="643" w:firstLineChars="200"/>
        <w:rPr>
          <w:rFonts w:eastAsia="仿宋_GB2312" w:cs="仿宋"/>
          <w:sz w:val="32"/>
          <w:szCs w:val="32"/>
          <w:u w:val="none"/>
        </w:rPr>
      </w:pPr>
      <w:r>
        <w:rPr>
          <w:rFonts w:hint="eastAsia" w:eastAsia="仿宋_GB2312" w:cs="仿宋"/>
          <w:b/>
          <w:bCs/>
          <w:sz w:val="32"/>
          <w:szCs w:val="32"/>
          <w:u w:val="none"/>
        </w:rPr>
        <w:t>（一）人员经费</w:t>
      </w:r>
      <w:r>
        <w:rPr>
          <w:rFonts w:hint="eastAsia" w:eastAsia="仿宋_GB2312" w:cs="仿宋"/>
          <w:b/>
          <w:bCs/>
          <w:sz w:val="32"/>
          <w:szCs w:val="32"/>
          <w:u w:val="none"/>
          <w:lang w:val="en-US" w:eastAsia="zh-CN"/>
        </w:rPr>
        <w:t>469.24</w:t>
      </w:r>
      <w:r>
        <w:rPr>
          <w:rFonts w:hint="eastAsia" w:eastAsia="仿宋_GB2312" w:cs="仿宋"/>
          <w:b/>
          <w:bCs/>
          <w:sz w:val="32"/>
          <w:szCs w:val="32"/>
          <w:u w:val="none"/>
        </w:rPr>
        <w:t>万元</w:t>
      </w:r>
      <w:r>
        <w:rPr>
          <w:rFonts w:hint="eastAsia" w:eastAsia="仿宋_GB2312" w:cs="仿宋"/>
          <w:sz w:val="32"/>
          <w:szCs w:val="32"/>
          <w:u w:val="none"/>
        </w:rPr>
        <w:t>。主要包括：基本工资</w:t>
      </w:r>
      <w:r>
        <w:rPr>
          <w:rFonts w:hint="eastAsia" w:eastAsia="仿宋_GB2312" w:cs="仿宋"/>
          <w:sz w:val="32"/>
          <w:szCs w:val="32"/>
          <w:u w:val="none"/>
          <w:lang w:val="en-US" w:eastAsia="zh-CN"/>
        </w:rPr>
        <w:t>124</w:t>
      </w:r>
      <w:r>
        <w:rPr>
          <w:rFonts w:hint="eastAsia" w:eastAsia="仿宋_GB2312" w:cs="仿宋"/>
          <w:sz w:val="32"/>
          <w:szCs w:val="32"/>
          <w:u w:val="none"/>
        </w:rPr>
        <w:t>万元、津贴补贴</w:t>
      </w:r>
      <w:r>
        <w:rPr>
          <w:rFonts w:hint="eastAsia" w:eastAsia="仿宋_GB2312" w:cs="仿宋"/>
          <w:sz w:val="32"/>
          <w:szCs w:val="32"/>
          <w:u w:val="none"/>
          <w:lang w:val="en-US" w:eastAsia="zh-CN"/>
        </w:rPr>
        <w:t>90.36</w:t>
      </w:r>
      <w:r>
        <w:rPr>
          <w:rFonts w:hint="eastAsia" w:eastAsia="仿宋_GB2312" w:cs="仿宋"/>
          <w:sz w:val="32"/>
          <w:szCs w:val="32"/>
          <w:u w:val="none"/>
        </w:rPr>
        <w:t>万元、绩效工资</w:t>
      </w:r>
      <w:r>
        <w:rPr>
          <w:rFonts w:hint="eastAsia" w:eastAsia="仿宋_GB2312" w:cs="仿宋"/>
          <w:sz w:val="32"/>
          <w:szCs w:val="32"/>
          <w:u w:val="none"/>
          <w:lang w:val="en-US" w:eastAsia="zh-CN"/>
        </w:rPr>
        <w:t>49.43</w:t>
      </w:r>
      <w:r>
        <w:rPr>
          <w:rFonts w:hint="eastAsia" w:eastAsia="仿宋_GB2312" w:cs="仿宋"/>
          <w:sz w:val="32"/>
          <w:szCs w:val="32"/>
          <w:u w:val="none"/>
        </w:rPr>
        <w:t>万元、住房公积金</w:t>
      </w:r>
      <w:r>
        <w:rPr>
          <w:rFonts w:hint="eastAsia" w:eastAsia="仿宋_GB2312" w:cs="仿宋"/>
          <w:sz w:val="32"/>
          <w:szCs w:val="32"/>
          <w:u w:val="none"/>
          <w:lang w:val="en-US" w:eastAsia="zh-CN"/>
        </w:rPr>
        <w:t>34.54</w:t>
      </w:r>
      <w:r>
        <w:rPr>
          <w:rFonts w:hint="eastAsia" w:eastAsia="仿宋_GB2312" w:cs="仿宋"/>
          <w:sz w:val="32"/>
          <w:szCs w:val="32"/>
          <w:u w:val="none"/>
        </w:rPr>
        <w:t>万元、机关事业单位基本养老保险缴费</w:t>
      </w:r>
      <w:r>
        <w:rPr>
          <w:rFonts w:hint="eastAsia" w:eastAsia="仿宋_GB2312" w:cs="仿宋"/>
          <w:sz w:val="32"/>
          <w:szCs w:val="32"/>
          <w:u w:val="none"/>
          <w:lang w:val="en-US" w:eastAsia="zh-CN"/>
        </w:rPr>
        <w:t>36.54</w:t>
      </w:r>
      <w:r>
        <w:rPr>
          <w:rFonts w:hint="eastAsia" w:eastAsia="仿宋_GB2312" w:cs="仿宋"/>
          <w:sz w:val="32"/>
          <w:szCs w:val="32"/>
          <w:u w:val="none"/>
        </w:rPr>
        <w:t>万元、职工基本医疗保险缴费</w:t>
      </w:r>
      <w:r>
        <w:rPr>
          <w:rFonts w:hint="eastAsia" w:eastAsia="仿宋_GB2312" w:cs="仿宋"/>
          <w:sz w:val="32"/>
          <w:szCs w:val="32"/>
          <w:u w:val="none"/>
          <w:lang w:val="en-US" w:eastAsia="zh-CN"/>
        </w:rPr>
        <w:t>17.6</w:t>
      </w:r>
      <w:r>
        <w:rPr>
          <w:rFonts w:hint="eastAsia" w:eastAsia="仿宋_GB2312" w:cs="仿宋"/>
          <w:sz w:val="32"/>
          <w:szCs w:val="32"/>
          <w:u w:val="none"/>
        </w:rPr>
        <w:t>万元、公务员医疗补助缴费</w:t>
      </w:r>
      <w:r>
        <w:rPr>
          <w:rFonts w:hint="eastAsia" w:eastAsia="仿宋_GB2312" w:cs="仿宋"/>
          <w:sz w:val="32"/>
          <w:szCs w:val="32"/>
          <w:u w:val="none"/>
          <w:lang w:val="en-US" w:eastAsia="zh-CN"/>
        </w:rPr>
        <w:t>10.17</w:t>
      </w:r>
      <w:r>
        <w:rPr>
          <w:rFonts w:hint="eastAsia" w:eastAsia="仿宋_GB2312" w:cs="仿宋"/>
          <w:sz w:val="32"/>
          <w:szCs w:val="32"/>
          <w:u w:val="none"/>
        </w:rPr>
        <w:t>万元、其他社会保障缴费</w:t>
      </w:r>
      <w:r>
        <w:rPr>
          <w:rFonts w:hint="eastAsia" w:eastAsia="仿宋_GB2312" w:cs="仿宋"/>
          <w:sz w:val="32"/>
          <w:szCs w:val="32"/>
          <w:u w:val="none"/>
          <w:lang w:val="en-US" w:eastAsia="zh-CN"/>
        </w:rPr>
        <w:t>2.74</w:t>
      </w:r>
      <w:r>
        <w:rPr>
          <w:rFonts w:hint="eastAsia" w:eastAsia="仿宋_GB2312" w:cs="仿宋"/>
          <w:sz w:val="32"/>
          <w:szCs w:val="32"/>
          <w:u w:val="none"/>
        </w:rPr>
        <w:t>万元、其他工资福利支出</w:t>
      </w:r>
      <w:r>
        <w:rPr>
          <w:rFonts w:hint="eastAsia" w:eastAsia="仿宋_GB2312" w:cs="仿宋"/>
          <w:sz w:val="32"/>
          <w:szCs w:val="32"/>
          <w:u w:val="none"/>
          <w:lang w:val="en-US" w:eastAsia="zh-CN"/>
        </w:rPr>
        <w:t>82.97</w:t>
      </w:r>
      <w:r>
        <w:rPr>
          <w:rFonts w:hint="eastAsia" w:eastAsia="仿宋_GB2312" w:cs="仿宋"/>
          <w:sz w:val="32"/>
          <w:szCs w:val="32"/>
          <w:u w:val="none"/>
        </w:rPr>
        <w:t>万元、退休费</w:t>
      </w:r>
      <w:r>
        <w:rPr>
          <w:rFonts w:hint="eastAsia" w:eastAsia="仿宋_GB2312" w:cs="仿宋"/>
          <w:sz w:val="32"/>
          <w:szCs w:val="32"/>
          <w:u w:val="none"/>
          <w:lang w:val="en-US" w:eastAsia="zh-CN"/>
        </w:rPr>
        <w:t>20.89</w:t>
      </w:r>
      <w:r>
        <w:rPr>
          <w:rFonts w:hint="eastAsia" w:eastAsia="仿宋_GB2312" w:cs="仿宋"/>
          <w:sz w:val="32"/>
          <w:szCs w:val="32"/>
          <w:u w:val="none"/>
        </w:rPr>
        <w:t>万元。</w:t>
      </w:r>
    </w:p>
    <w:p w14:paraId="14F78B5E">
      <w:pPr>
        <w:pStyle w:val="4"/>
        <w:tabs>
          <w:tab w:val="left" w:pos="2671"/>
          <w:tab w:val="left" w:pos="5000"/>
          <w:tab w:val="left" w:pos="6190"/>
        </w:tabs>
        <w:spacing w:after="0" w:line="600" w:lineRule="exact"/>
        <w:ind w:firstLine="643" w:firstLineChars="200"/>
        <w:rPr>
          <w:rFonts w:eastAsia="仿宋_GB2312" w:cs="仿宋"/>
          <w:sz w:val="32"/>
          <w:szCs w:val="32"/>
          <w:u w:val="none"/>
        </w:rPr>
      </w:pPr>
      <w:r>
        <w:rPr>
          <w:rFonts w:hint="eastAsia" w:eastAsia="仿宋_GB2312" w:cs="仿宋"/>
          <w:b/>
          <w:bCs/>
          <w:sz w:val="32"/>
          <w:szCs w:val="32"/>
          <w:u w:val="none"/>
        </w:rPr>
        <w:t>（二）公用经费</w:t>
      </w:r>
      <w:r>
        <w:rPr>
          <w:rFonts w:hint="eastAsia" w:eastAsia="仿宋_GB2312" w:cs="仿宋"/>
          <w:b/>
          <w:bCs/>
          <w:sz w:val="32"/>
          <w:szCs w:val="32"/>
          <w:u w:val="none"/>
          <w:lang w:val="en-US" w:eastAsia="zh-CN"/>
        </w:rPr>
        <w:t>33.2</w:t>
      </w:r>
      <w:r>
        <w:rPr>
          <w:rFonts w:hint="eastAsia" w:eastAsia="仿宋_GB2312" w:cs="仿宋"/>
          <w:b/>
          <w:bCs/>
          <w:sz w:val="32"/>
          <w:szCs w:val="32"/>
          <w:u w:val="none"/>
        </w:rPr>
        <w:t>万元</w:t>
      </w:r>
      <w:r>
        <w:rPr>
          <w:rFonts w:hint="eastAsia" w:eastAsia="仿宋_GB2312" w:cs="仿宋"/>
          <w:sz w:val="32"/>
          <w:szCs w:val="32"/>
          <w:u w:val="none"/>
        </w:rPr>
        <w:t>。主要包括：办公费7.</w:t>
      </w:r>
      <w:r>
        <w:rPr>
          <w:rFonts w:hint="eastAsia" w:eastAsia="仿宋_GB2312" w:cs="仿宋"/>
          <w:sz w:val="32"/>
          <w:szCs w:val="32"/>
          <w:u w:val="none"/>
          <w:lang w:val="en-US" w:eastAsia="zh-CN"/>
        </w:rPr>
        <w:t>92</w:t>
      </w:r>
      <w:r>
        <w:rPr>
          <w:rFonts w:hint="eastAsia" w:eastAsia="仿宋_GB2312" w:cs="仿宋"/>
          <w:sz w:val="32"/>
          <w:szCs w:val="32"/>
          <w:u w:val="none"/>
        </w:rPr>
        <w:t>万元、水费0.5万元、电费2.05万元、取暖费3.12万元、物业管理费</w:t>
      </w:r>
      <w:r>
        <w:rPr>
          <w:rFonts w:hint="eastAsia" w:eastAsia="仿宋_GB2312" w:cs="仿宋"/>
          <w:sz w:val="32"/>
          <w:szCs w:val="32"/>
          <w:u w:val="none"/>
          <w:lang w:val="en-US" w:eastAsia="zh-CN"/>
        </w:rPr>
        <w:t>5.45</w:t>
      </w:r>
      <w:r>
        <w:rPr>
          <w:rFonts w:hint="eastAsia" w:eastAsia="仿宋_GB2312" w:cs="仿宋"/>
          <w:sz w:val="32"/>
          <w:szCs w:val="32"/>
          <w:u w:val="none"/>
        </w:rPr>
        <w:t>万元、</w:t>
      </w:r>
      <w:r>
        <w:rPr>
          <w:rFonts w:hint="eastAsia" w:eastAsia="仿宋_GB2312" w:cs="仿宋"/>
          <w:sz w:val="32"/>
          <w:szCs w:val="32"/>
          <w:u w:val="none"/>
          <w:lang w:eastAsia="zh-CN"/>
        </w:rPr>
        <w:t>差旅费</w:t>
      </w:r>
      <w:r>
        <w:rPr>
          <w:rFonts w:hint="eastAsia" w:eastAsia="仿宋_GB2312" w:cs="仿宋"/>
          <w:sz w:val="32"/>
          <w:szCs w:val="32"/>
          <w:u w:val="none"/>
          <w:lang w:val="en-US" w:eastAsia="zh-CN"/>
        </w:rPr>
        <w:t>1万元、</w:t>
      </w:r>
      <w:r>
        <w:rPr>
          <w:rFonts w:hint="eastAsia" w:eastAsia="仿宋_GB2312" w:cs="仿宋"/>
          <w:sz w:val="32"/>
          <w:szCs w:val="32"/>
          <w:u w:val="none"/>
        </w:rPr>
        <w:t>培训费1</w:t>
      </w:r>
      <w:r>
        <w:rPr>
          <w:rFonts w:hint="eastAsia" w:eastAsia="仿宋_GB2312" w:cs="仿宋"/>
          <w:sz w:val="32"/>
          <w:szCs w:val="32"/>
          <w:u w:val="none"/>
          <w:lang w:val="en-US" w:eastAsia="zh-CN"/>
        </w:rPr>
        <w:t>.2</w:t>
      </w:r>
      <w:r>
        <w:rPr>
          <w:rFonts w:hint="eastAsia" w:eastAsia="仿宋_GB2312" w:cs="仿宋"/>
          <w:sz w:val="32"/>
          <w:szCs w:val="32"/>
          <w:u w:val="none"/>
        </w:rPr>
        <w:t>万元、公务接待费0.3万元、工会经费4.4万元、公务用车运行维护费6万元、其他商品和服务支出1.</w:t>
      </w:r>
      <w:r>
        <w:rPr>
          <w:rFonts w:hint="eastAsia" w:eastAsia="仿宋_GB2312" w:cs="仿宋"/>
          <w:sz w:val="32"/>
          <w:szCs w:val="32"/>
          <w:u w:val="none"/>
          <w:lang w:val="en-US" w:eastAsia="zh-CN"/>
        </w:rPr>
        <w:t>26</w:t>
      </w:r>
      <w:r>
        <w:rPr>
          <w:rFonts w:hint="eastAsia" w:eastAsia="仿宋_GB2312" w:cs="仿宋"/>
          <w:sz w:val="32"/>
          <w:szCs w:val="32"/>
          <w:u w:val="none"/>
        </w:rPr>
        <w:t>万元。</w:t>
      </w:r>
    </w:p>
    <w:p w14:paraId="5081AD88">
      <w:pPr>
        <w:spacing w:line="600" w:lineRule="exact"/>
        <w:ind w:firstLine="640" w:firstLineChars="200"/>
        <w:outlineLvl w:val="2"/>
        <w:rPr>
          <w:rFonts w:eastAsia="黑体" w:cs="黑体"/>
          <w:sz w:val="32"/>
          <w:szCs w:val="36"/>
        </w:rPr>
      </w:pPr>
      <w:r>
        <w:rPr>
          <w:rFonts w:hint="eastAsia" w:eastAsia="黑体" w:cs="黑体"/>
          <w:sz w:val="32"/>
          <w:szCs w:val="36"/>
        </w:rPr>
        <w:t>七、一般公共预算“三公”经费支出预算情况说明</w:t>
      </w:r>
    </w:p>
    <w:p w14:paraId="4C4D3E8F">
      <w:pPr>
        <w:pStyle w:val="4"/>
        <w:tabs>
          <w:tab w:val="left" w:pos="2671"/>
          <w:tab w:val="left" w:pos="5000"/>
          <w:tab w:val="left" w:pos="6190"/>
        </w:tabs>
        <w:spacing w:after="0" w:line="600" w:lineRule="exact"/>
        <w:ind w:firstLine="640" w:firstLineChars="200"/>
        <w:rPr>
          <w:rFonts w:eastAsia="仿宋_GB2312"/>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年度</w:t>
      </w:r>
      <w:r>
        <w:rPr>
          <w:rFonts w:eastAsia="仿宋_GB2312"/>
          <w:sz w:val="32"/>
          <w:szCs w:val="32"/>
          <w:u w:val="none"/>
        </w:rPr>
        <w:t>一般公共预算拨款安排的“三公”经费预算支出</w:t>
      </w:r>
      <w:r>
        <w:rPr>
          <w:rFonts w:hint="eastAsia" w:eastAsia="仿宋_GB2312"/>
          <w:sz w:val="32"/>
          <w:szCs w:val="32"/>
          <w:u w:val="none"/>
        </w:rPr>
        <w:t>6.3</w:t>
      </w:r>
      <w:r>
        <w:rPr>
          <w:rFonts w:eastAsia="仿宋_GB2312"/>
          <w:sz w:val="32"/>
          <w:szCs w:val="32"/>
          <w:u w:val="none"/>
        </w:rPr>
        <w:t>万元，其中因公出国（境）费支出</w:t>
      </w:r>
      <w:r>
        <w:rPr>
          <w:rFonts w:hint="eastAsia" w:eastAsia="仿宋_GB2312"/>
          <w:sz w:val="32"/>
          <w:szCs w:val="32"/>
          <w:u w:val="none"/>
        </w:rPr>
        <w:t>0</w:t>
      </w:r>
      <w:r>
        <w:rPr>
          <w:rFonts w:eastAsia="仿宋_GB2312"/>
          <w:sz w:val="32"/>
          <w:szCs w:val="32"/>
          <w:u w:val="none"/>
        </w:rPr>
        <w:t>万元，占</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；公务用车购置及运行维护费支出</w:t>
      </w:r>
      <w:r>
        <w:rPr>
          <w:rFonts w:hint="eastAsia" w:eastAsia="仿宋_GB2312"/>
          <w:sz w:val="32"/>
          <w:szCs w:val="32"/>
          <w:u w:val="none"/>
        </w:rPr>
        <w:t>6</w:t>
      </w:r>
      <w:r>
        <w:rPr>
          <w:rFonts w:eastAsia="仿宋_GB2312"/>
          <w:sz w:val="32"/>
          <w:szCs w:val="32"/>
          <w:u w:val="none"/>
        </w:rPr>
        <w:t>万元，占</w:t>
      </w:r>
      <w:r>
        <w:rPr>
          <w:rFonts w:eastAsia="仿宋_GB2312"/>
          <w:sz w:val="32"/>
          <w:szCs w:val="32"/>
          <w:u w:val="none"/>
        </w:rPr>
        <w:tab/>
      </w:r>
      <w:r>
        <w:rPr>
          <w:rFonts w:hint="eastAsia" w:eastAsia="仿宋_GB2312"/>
          <w:sz w:val="32"/>
          <w:szCs w:val="32"/>
          <w:u w:val="none"/>
        </w:rPr>
        <w:t>95.24</w:t>
      </w:r>
      <w:r>
        <w:rPr>
          <w:rFonts w:hint="eastAsia" w:ascii="仿宋_GB2312" w:hAnsi="仿宋_GB2312" w:eastAsia="仿宋_GB2312"/>
          <w:sz w:val="32"/>
          <w:szCs w:val="32"/>
          <w:u w:val="none"/>
        </w:rPr>
        <w:t>%</w:t>
      </w:r>
      <w:r>
        <w:rPr>
          <w:rFonts w:eastAsia="仿宋_GB2312"/>
          <w:sz w:val="32"/>
          <w:szCs w:val="32"/>
          <w:u w:val="none"/>
        </w:rPr>
        <w:t>；公务接待费支出</w:t>
      </w:r>
      <w:r>
        <w:rPr>
          <w:rFonts w:hint="eastAsia" w:eastAsia="仿宋_GB2312"/>
          <w:sz w:val="32"/>
          <w:szCs w:val="32"/>
          <w:u w:val="none"/>
        </w:rPr>
        <w:t>0.3</w:t>
      </w:r>
      <w:r>
        <w:rPr>
          <w:rFonts w:eastAsia="仿宋_GB2312"/>
          <w:sz w:val="32"/>
          <w:szCs w:val="32"/>
          <w:u w:val="none"/>
        </w:rPr>
        <w:t>万元，占</w:t>
      </w:r>
      <w:r>
        <w:rPr>
          <w:rFonts w:hint="eastAsia" w:eastAsia="仿宋_GB2312"/>
          <w:sz w:val="32"/>
          <w:szCs w:val="32"/>
          <w:u w:val="none"/>
        </w:rPr>
        <w:t>4.76</w:t>
      </w:r>
      <w:r>
        <w:rPr>
          <w:rFonts w:hint="eastAsia" w:ascii="仿宋_GB2312" w:hAnsi="仿宋_GB2312" w:eastAsia="仿宋_GB2312"/>
          <w:sz w:val="32"/>
          <w:szCs w:val="32"/>
          <w:u w:val="none"/>
        </w:rPr>
        <w:t>%</w:t>
      </w:r>
      <w:r>
        <w:rPr>
          <w:rFonts w:eastAsia="仿宋_GB2312"/>
          <w:sz w:val="32"/>
          <w:szCs w:val="32"/>
          <w:u w:val="none"/>
        </w:rPr>
        <w:t>。具体情况如下：</w:t>
      </w:r>
    </w:p>
    <w:p w14:paraId="2EB7BDB1">
      <w:pPr>
        <w:spacing w:line="600" w:lineRule="exact"/>
        <w:ind w:left="29" w:right="96" w:firstLine="650"/>
        <w:rPr>
          <w:rFonts w:eastAsia="仿宋_GB2312"/>
          <w:sz w:val="32"/>
          <w:szCs w:val="32"/>
          <w:u w:val="none"/>
        </w:rPr>
      </w:pPr>
      <w:r>
        <w:rPr>
          <w:rFonts w:eastAsia="仿宋_GB2312"/>
          <w:sz w:val="32"/>
          <w:szCs w:val="32"/>
          <w:u w:val="none"/>
        </w:rPr>
        <w:t>一般公共预算拨款安排的“三公”经费预算支出</w:t>
      </w:r>
      <w:r>
        <w:rPr>
          <w:rFonts w:hint="eastAsia" w:eastAsia="仿宋_GB2312"/>
          <w:sz w:val="32"/>
          <w:szCs w:val="32"/>
          <w:u w:val="none"/>
        </w:rPr>
        <w:t>6.3</w:t>
      </w:r>
      <w:r>
        <w:rPr>
          <w:rFonts w:eastAsia="仿宋_GB2312"/>
          <w:spacing w:val="-4"/>
          <w:sz w:val="32"/>
          <w:szCs w:val="32"/>
          <w:u w:val="none"/>
        </w:rPr>
        <w:t>万元，比上年预</w:t>
      </w:r>
      <w:r>
        <w:rPr>
          <w:rFonts w:eastAsia="仿宋_GB2312"/>
          <w:spacing w:val="-6"/>
          <w:sz w:val="32"/>
          <w:szCs w:val="32"/>
          <w:u w:val="none"/>
        </w:rPr>
        <w:t>算</w:t>
      </w:r>
      <w:r>
        <w:rPr>
          <w:rFonts w:hint="eastAsia" w:eastAsia="仿宋_GB2312"/>
          <w:spacing w:val="-6"/>
          <w:sz w:val="32"/>
          <w:szCs w:val="32"/>
          <w:u w:val="none"/>
        </w:rPr>
        <w:t>减少</w:t>
      </w:r>
      <w:r>
        <w:rPr>
          <w:rFonts w:hint="eastAsia" w:eastAsia="仿宋_GB2312"/>
          <w:spacing w:val="-6"/>
          <w:sz w:val="32"/>
          <w:szCs w:val="32"/>
          <w:u w:val="none"/>
          <w:lang w:val="en-US" w:eastAsia="zh-CN"/>
        </w:rPr>
        <w:t>0</w:t>
      </w:r>
      <w:r>
        <w:rPr>
          <w:rFonts w:eastAsia="仿宋_GB2312"/>
          <w:spacing w:val="-6"/>
          <w:sz w:val="32"/>
          <w:szCs w:val="32"/>
          <w:u w:val="none"/>
        </w:rPr>
        <w:t>万元，</w:t>
      </w:r>
      <w:r>
        <w:rPr>
          <w:rFonts w:hint="eastAsia" w:eastAsia="仿宋_GB2312"/>
          <w:sz w:val="32"/>
          <w:szCs w:val="32"/>
          <w:u w:val="none"/>
        </w:rPr>
        <w:t>减少</w:t>
      </w:r>
      <w:r>
        <w:rPr>
          <w:rFonts w:hint="eastAsia" w:eastAsia="仿宋_GB2312"/>
          <w:sz w:val="32"/>
          <w:szCs w:val="32"/>
          <w:u w:val="none"/>
          <w:lang w:val="en-US" w:eastAsia="zh-CN"/>
        </w:rPr>
        <w:t>0</w:t>
      </w:r>
      <w:r>
        <w:rPr>
          <w:rFonts w:hint="eastAsia" w:ascii="仿宋_GB2312" w:hAnsi="仿宋_GB2312" w:eastAsia="仿宋_GB2312"/>
          <w:sz w:val="32"/>
          <w:szCs w:val="32"/>
          <w:u w:val="none"/>
        </w:rPr>
        <w:t>%</w:t>
      </w:r>
      <w:r>
        <w:rPr>
          <w:rFonts w:eastAsia="仿宋_GB2312"/>
          <w:spacing w:val="-6"/>
          <w:sz w:val="32"/>
          <w:szCs w:val="32"/>
          <w:u w:val="none"/>
        </w:rPr>
        <w:t>；</w:t>
      </w:r>
      <w:r>
        <w:rPr>
          <w:rFonts w:eastAsia="仿宋_GB2312"/>
          <w:spacing w:val="-4"/>
          <w:sz w:val="32"/>
          <w:szCs w:val="32"/>
          <w:u w:val="none"/>
        </w:rPr>
        <w:t>其中：</w:t>
      </w:r>
    </w:p>
    <w:p w14:paraId="4DCD430A">
      <w:pPr>
        <w:pStyle w:val="4"/>
        <w:spacing w:after="0" w:line="600" w:lineRule="exact"/>
        <w:ind w:left="17" w:leftChars="8" w:firstLine="640" w:firstLineChars="200"/>
        <w:rPr>
          <w:rFonts w:eastAsia="仿宋_GB2312"/>
          <w:sz w:val="32"/>
          <w:szCs w:val="32"/>
          <w:u w:val="none"/>
        </w:rPr>
      </w:pPr>
      <w:r>
        <w:rPr>
          <w:rFonts w:eastAsia="仿宋_GB2312"/>
          <w:sz w:val="32"/>
          <w:szCs w:val="32"/>
          <w:u w:val="none"/>
        </w:rPr>
        <w:t>1．因公出国（境）费预算支出</w:t>
      </w:r>
      <w:r>
        <w:rPr>
          <w:rFonts w:hint="eastAsia" w:eastAsia="仿宋_GB2312"/>
          <w:sz w:val="32"/>
          <w:szCs w:val="32"/>
          <w:u w:val="none"/>
        </w:rPr>
        <w:t>0</w:t>
      </w:r>
      <w:r>
        <w:rPr>
          <w:rFonts w:eastAsia="仿宋_GB2312"/>
          <w:sz w:val="32"/>
          <w:szCs w:val="32"/>
          <w:u w:val="none"/>
        </w:rPr>
        <w:t>万元，比上年预算增加</w:t>
      </w:r>
      <w:r>
        <w:rPr>
          <w:rFonts w:hint="eastAsia" w:eastAsia="仿宋_GB2312"/>
          <w:sz w:val="32"/>
          <w:szCs w:val="32"/>
          <w:u w:val="none"/>
        </w:rPr>
        <w:t>0</w:t>
      </w:r>
      <w:r>
        <w:rPr>
          <w:rFonts w:eastAsia="仿宋_GB2312"/>
          <w:sz w:val="32"/>
          <w:szCs w:val="32"/>
          <w:u w:val="none"/>
        </w:rPr>
        <w:t>万元，主要原因</w:t>
      </w:r>
      <w:r>
        <w:rPr>
          <w:rFonts w:hint="eastAsia" w:ascii="仿宋_GB2312" w:hAnsi="仿宋_GB2312" w:eastAsia="仿宋_GB2312"/>
          <w:sz w:val="32"/>
          <w:szCs w:val="32"/>
          <w:u w:val="none"/>
        </w:rPr>
        <w:t>本年度无</w:t>
      </w:r>
      <w:r>
        <w:rPr>
          <w:rFonts w:eastAsia="仿宋_GB2312"/>
          <w:sz w:val="32"/>
          <w:szCs w:val="32"/>
          <w:u w:val="none"/>
        </w:rPr>
        <w:t>因公出国（境）费。</w:t>
      </w:r>
    </w:p>
    <w:p w14:paraId="2CFEED9F">
      <w:pPr>
        <w:pStyle w:val="4"/>
        <w:tabs>
          <w:tab w:val="left" w:pos="2671"/>
          <w:tab w:val="left" w:pos="5000"/>
          <w:tab w:val="left" w:pos="6190"/>
        </w:tabs>
        <w:spacing w:after="0" w:line="600" w:lineRule="exact"/>
        <w:ind w:firstLine="640" w:firstLineChars="200"/>
        <w:rPr>
          <w:rFonts w:eastAsia="仿宋_GB2312"/>
          <w:sz w:val="32"/>
          <w:szCs w:val="32"/>
          <w:u w:val="none"/>
        </w:rPr>
      </w:pPr>
      <w:r>
        <w:rPr>
          <w:rFonts w:eastAsia="仿宋_GB2312"/>
          <w:sz w:val="32"/>
          <w:szCs w:val="32"/>
          <w:u w:val="none"/>
        </w:rPr>
        <w:t>2．公务用车购置及运行维护费预算支出</w:t>
      </w:r>
      <w:r>
        <w:rPr>
          <w:rFonts w:hint="eastAsia" w:eastAsia="仿宋_GB2312"/>
          <w:sz w:val="32"/>
          <w:szCs w:val="32"/>
          <w:u w:val="none"/>
        </w:rPr>
        <w:t>6</w:t>
      </w:r>
      <w:r>
        <w:rPr>
          <w:rFonts w:eastAsia="仿宋_GB2312"/>
          <w:sz w:val="32"/>
          <w:szCs w:val="32"/>
          <w:u w:val="none"/>
        </w:rPr>
        <w:t>万元。其中：</w:t>
      </w:r>
    </w:p>
    <w:p w14:paraId="67D248E4">
      <w:pPr>
        <w:pStyle w:val="4"/>
        <w:spacing w:after="0" w:line="600" w:lineRule="exact"/>
        <w:ind w:firstLine="640" w:firstLineChars="200"/>
        <w:rPr>
          <w:rFonts w:eastAsia="仿宋_GB2312"/>
          <w:sz w:val="32"/>
          <w:szCs w:val="32"/>
          <w:u w:val="none"/>
        </w:rPr>
      </w:pPr>
      <w:r>
        <w:rPr>
          <w:rFonts w:eastAsia="仿宋_GB2312"/>
          <w:sz w:val="32"/>
          <w:szCs w:val="32"/>
          <w:u w:val="none"/>
        </w:rPr>
        <w:t>（1）公务用车购置预算支出</w:t>
      </w:r>
      <w:r>
        <w:rPr>
          <w:rFonts w:hint="eastAsia" w:eastAsia="仿宋_GB2312"/>
          <w:sz w:val="32"/>
          <w:szCs w:val="32"/>
          <w:u w:val="none"/>
        </w:rPr>
        <w:t>0</w:t>
      </w:r>
      <w:r>
        <w:rPr>
          <w:rFonts w:eastAsia="仿宋_GB2312"/>
          <w:sz w:val="32"/>
          <w:szCs w:val="32"/>
          <w:u w:val="none"/>
        </w:rPr>
        <w:t>万元，比上年预算增加</w:t>
      </w:r>
      <w:r>
        <w:rPr>
          <w:rFonts w:hint="eastAsia" w:eastAsia="仿宋_GB2312"/>
          <w:sz w:val="32"/>
          <w:szCs w:val="32"/>
          <w:u w:val="none"/>
        </w:rPr>
        <w:t>0</w:t>
      </w:r>
      <w:r>
        <w:rPr>
          <w:rFonts w:eastAsia="仿宋_GB2312"/>
          <w:sz w:val="32"/>
          <w:szCs w:val="32"/>
          <w:u w:val="none"/>
        </w:rPr>
        <w:t>万元，主要原因</w:t>
      </w:r>
      <w:r>
        <w:rPr>
          <w:rFonts w:hint="eastAsia" w:ascii="仿宋_GB2312" w:hAnsi="仿宋_GB2312" w:eastAsia="仿宋_GB2312"/>
          <w:sz w:val="32"/>
          <w:szCs w:val="32"/>
          <w:u w:val="none"/>
        </w:rPr>
        <w:t>本年度无</w:t>
      </w:r>
      <w:r>
        <w:rPr>
          <w:rFonts w:eastAsia="仿宋_GB2312"/>
          <w:sz w:val="32"/>
          <w:szCs w:val="32"/>
          <w:u w:val="none"/>
        </w:rPr>
        <w:t>公务用车购置。</w:t>
      </w:r>
    </w:p>
    <w:p w14:paraId="597D9B92">
      <w:pPr>
        <w:pStyle w:val="4"/>
        <w:spacing w:after="0" w:line="600" w:lineRule="exact"/>
        <w:ind w:firstLine="640" w:firstLineChars="200"/>
        <w:rPr>
          <w:rFonts w:eastAsia="仿宋_GB2312"/>
          <w:sz w:val="32"/>
          <w:szCs w:val="32"/>
          <w:u w:val="none"/>
        </w:rPr>
      </w:pPr>
      <w:r>
        <w:rPr>
          <w:rFonts w:eastAsia="仿宋_GB2312"/>
          <w:sz w:val="32"/>
          <w:szCs w:val="32"/>
          <w:u w:val="none"/>
        </w:rPr>
        <w:t>（2）公务用车运行维护费预算支出</w:t>
      </w:r>
      <w:r>
        <w:rPr>
          <w:rFonts w:hint="eastAsia" w:eastAsia="仿宋_GB2312"/>
          <w:sz w:val="32"/>
          <w:szCs w:val="32"/>
          <w:u w:val="none"/>
        </w:rPr>
        <w:t>6</w:t>
      </w:r>
      <w:r>
        <w:rPr>
          <w:rFonts w:eastAsia="仿宋_GB2312"/>
          <w:sz w:val="32"/>
          <w:szCs w:val="32"/>
          <w:u w:val="none"/>
        </w:rPr>
        <w:t>万元，比上年预算增加</w:t>
      </w:r>
      <w:r>
        <w:rPr>
          <w:rFonts w:hint="eastAsia" w:eastAsia="仿宋_GB2312"/>
          <w:sz w:val="32"/>
          <w:szCs w:val="32"/>
          <w:u w:val="none"/>
        </w:rPr>
        <w:t>0</w:t>
      </w:r>
      <w:r>
        <w:rPr>
          <w:rFonts w:eastAsia="仿宋_GB2312"/>
          <w:sz w:val="32"/>
          <w:szCs w:val="32"/>
          <w:u w:val="none"/>
        </w:rPr>
        <w:t>万元，主要原因</w:t>
      </w:r>
      <w:r>
        <w:rPr>
          <w:rFonts w:hint="eastAsia" w:ascii="仿宋_GB2312" w:hAnsi="仿宋_GB2312" w:eastAsia="仿宋_GB2312"/>
          <w:sz w:val="32"/>
          <w:szCs w:val="32"/>
          <w:u w:val="none"/>
        </w:rPr>
        <w:t>本年无变动</w:t>
      </w:r>
      <w:r>
        <w:rPr>
          <w:rFonts w:eastAsia="仿宋_GB2312"/>
          <w:sz w:val="32"/>
          <w:szCs w:val="32"/>
          <w:u w:val="none"/>
        </w:rPr>
        <w:t>。</w:t>
      </w:r>
    </w:p>
    <w:p w14:paraId="6B0915CC">
      <w:pPr>
        <w:pStyle w:val="4"/>
        <w:spacing w:after="0" w:line="600" w:lineRule="exact"/>
        <w:ind w:firstLine="640" w:firstLineChars="200"/>
        <w:rPr>
          <w:rFonts w:eastAsia="仿宋_GB2312"/>
          <w:sz w:val="32"/>
          <w:szCs w:val="32"/>
          <w:u w:val="none"/>
        </w:rPr>
      </w:pPr>
      <w:r>
        <w:rPr>
          <w:rFonts w:eastAsia="仿宋_GB2312"/>
          <w:sz w:val="32"/>
          <w:szCs w:val="32"/>
          <w:u w:val="none"/>
        </w:rPr>
        <w:t>3．公务接待费预算支出</w:t>
      </w:r>
      <w:r>
        <w:rPr>
          <w:rFonts w:hint="eastAsia" w:eastAsia="仿宋_GB2312"/>
          <w:sz w:val="32"/>
          <w:szCs w:val="32"/>
          <w:u w:val="none"/>
        </w:rPr>
        <w:t>0.3</w:t>
      </w:r>
      <w:r>
        <w:rPr>
          <w:rFonts w:eastAsia="仿宋_GB2312"/>
          <w:sz w:val="32"/>
          <w:szCs w:val="32"/>
          <w:u w:val="none"/>
        </w:rPr>
        <w:t>万元，比上年预算</w:t>
      </w:r>
      <w:r>
        <w:rPr>
          <w:rFonts w:hint="eastAsia" w:eastAsia="仿宋_GB2312"/>
          <w:sz w:val="32"/>
          <w:szCs w:val="32"/>
          <w:u w:val="none"/>
        </w:rPr>
        <w:t>减少</w:t>
      </w:r>
      <w:r>
        <w:rPr>
          <w:rFonts w:hint="eastAsia" w:eastAsia="仿宋_GB2312"/>
          <w:sz w:val="32"/>
          <w:szCs w:val="32"/>
          <w:u w:val="none"/>
          <w:lang w:val="en-US" w:eastAsia="zh-CN"/>
        </w:rPr>
        <w:t>0</w:t>
      </w:r>
      <w:r>
        <w:rPr>
          <w:rFonts w:eastAsia="仿宋_GB2312"/>
          <w:sz w:val="32"/>
          <w:szCs w:val="32"/>
          <w:u w:val="none"/>
        </w:rPr>
        <w:t>万元，主要原因</w:t>
      </w:r>
      <w:r>
        <w:rPr>
          <w:rFonts w:hint="eastAsia" w:ascii="仿宋_GB2312" w:hAnsi="仿宋_GB2312" w:eastAsia="仿宋_GB2312"/>
          <w:sz w:val="32"/>
          <w:szCs w:val="32"/>
          <w:u w:val="none"/>
        </w:rPr>
        <w:t>本年无变动。</w:t>
      </w:r>
    </w:p>
    <w:p w14:paraId="0657A5DE">
      <w:pPr>
        <w:spacing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39C4D83A">
      <w:pPr>
        <w:pStyle w:val="4"/>
        <w:spacing w:after="0" w:line="600" w:lineRule="exact"/>
        <w:ind w:left="17" w:leftChars="8" w:firstLine="640" w:firstLineChars="200"/>
        <w:rPr>
          <w:rFonts w:eastAsia="仿宋_GB2312"/>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年度</w:t>
      </w:r>
      <w:r>
        <w:rPr>
          <w:rFonts w:eastAsia="仿宋_GB2312"/>
          <w:sz w:val="32"/>
          <w:szCs w:val="32"/>
          <w:u w:val="none"/>
        </w:rPr>
        <w:t>政府性基金支出预算支出</w:t>
      </w:r>
      <w:r>
        <w:rPr>
          <w:rFonts w:eastAsia="仿宋_GB2312"/>
          <w:sz w:val="32"/>
          <w:szCs w:val="32"/>
          <w:u w:val="none"/>
        </w:rPr>
        <w:tab/>
      </w:r>
      <w:r>
        <w:rPr>
          <w:rFonts w:hint="eastAsia" w:eastAsia="仿宋_GB2312"/>
          <w:sz w:val="32"/>
          <w:szCs w:val="32"/>
          <w:u w:val="none"/>
        </w:rPr>
        <w:t>0</w:t>
      </w:r>
      <w:r>
        <w:rPr>
          <w:rFonts w:eastAsia="仿宋_GB2312"/>
          <w:sz w:val="32"/>
          <w:szCs w:val="32"/>
          <w:u w:val="none"/>
        </w:rPr>
        <w:t>万元。与上年相比增加</w:t>
      </w:r>
      <w:r>
        <w:rPr>
          <w:rFonts w:hint="eastAsia" w:eastAsia="仿宋_GB2312"/>
          <w:sz w:val="32"/>
          <w:szCs w:val="32"/>
          <w:u w:val="none"/>
        </w:rPr>
        <w:t>0</w:t>
      </w:r>
      <w:r>
        <w:rPr>
          <w:rFonts w:eastAsia="仿宋_GB2312"/>
          <w:sz w:val="32"/>
          <w:szCs w:val="32"/>
          <w:u w:val="none"/>
        </w:rPr>
        <w:t>万元，增长</w:t>
      </w:r>
      <w:r>
        <w:rPr>
          <w:rFonts w:hint="eastAsia" w:eastAsia="仿宋_GB2312"/>
          <w:sz w:val="32"/>
          <w:szCs w:val="32"/>
          <w:u w:val="none"/>
        </w:rPr>
        <w:t>0</w:t>
      </w:r>
      <w:r>
        <w:rPr>
          <w:rFonts w:hint="eastAsia" w:ascii="仿宋_GB2312" w:hAnsi="仿宋_GB2312" w:eastAsia="仿宋_GB2312"/>
          <w:sz w:val="32"/>
          <w:szCs w:val="32"/>
          <w:u w:val="none"/>
        </w:rPr>
        <w:t>%</w:t>
      </w:r>
      <w:r>
        <w:rPr>
          <w:rFonts w:eastAsia="仿宋_GB2312"/>
          <w:sz w:val="32"/>
          <w:szCs w:val="32"/>
          <w:u w:val="none"/>
        </w:rPr>
        <w:t>。主要原因</w:t>
      </w:r>
      <w:r>
        <w:rPr>
          <w:rFonts w:hint="eastAsia" w:eastAsia="仿宋_GB2312" w:cs="仿宋"/>
          <w:sz w:val="32"/>
          <w:szCs w:val="32"/>
          <w:u w:val="none"/>
        </w:rPr>
        <w:t>单位无政府性基金预算支出</w:t>
      </w:r>
      <w:r>
        <w:rPr>
          <w:rFonts w:eastAsia="仿宋_GB2312"/>
          <w:sz w:val="32"/>
          <w:szCs w:val="32"/>
          <w:u w:val="none"/>
        </w:rPr>
        <w:t>。</w:t>
      </w:r>
    </w:p>
    <w:p w14:paraId="3FF894D4">
      <w:pPr>
        <w:spacing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5697EFE4">
      <w:pPr>
        <w:spacing w:line="600" w:lineRule="exact"/>
        <w:ind w:firstLine="640" w:firstLineChars="200"/>
        <w:rPr>
          <w:rFonts w:eastAsia="仿宋_GB2312" w:cstheme="minorBidi"/>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w:t>
      </w:r>
      <w:r>
        <w:rPr>
          <w:rFonts w:eastAsia="仿宋_GB2312"/>
          <w:sz w:val="32"/>
          <w:szCs w:val="32"/>
          <w:u w:val="none"/>
        </w:rPr>
        <w:t>度</w:t>
      </w:r>
      <w:r>
        <w:rPr>
          <w:rFonts w:hint="eastAsia" w:eastAsia="仿宋_GB2312" w:cstheme="minorBidi"/>
          <w:sz w:val="32"/>
          <w:szCs w:val="32"/>
          <w:u w:val="none"/>
        </w:rPr>
        <w:t>国有资本经营预算支出0 万元。与上年相比增加0万元，增长0</w:t>
      </w:r>
      <w:r>
        <w:rPr>
          <w:rFonts w:hint="eastAsia" w:ascii="仿宋_GB2312" w:hAnsi="仿宋_GB2312" w:eastAsia="仿宋_GB2312" w:cstheme="minorBidi"/>
          <w:sz w:val="32"/>
          <w:szCs w:val="32"/>
          <w:u w:val="none"/>
        </w:rPr>
        <w:t>%</w:t>
      </w:r>
      <w:r>
        <w:rPr>
          <w:rFonts w:hint="eastAsia" w:eastAsia="仿宋_GB2312" w:cstheme="minorBidi"/>
          <w:sz w:val="32"/>
          <w:szCs w:val="32"/>
          <w:u w:val="none"/>
        </w:rPr>
        <w:t>。主要原因</w:t>
      </w:r>
      <w:r>
        <w:rPr>
          <w:rFonts w:eastAsia="仿宋_GB2312"/>
          <w:sz w:val="32"/>
          <w:szCs w:val="32"/>
          <w:u w:val="none"/>
        </w:rPr>
        <w:t>.</w:t>
      </w:r>
      <w:r>
        <w:rPr>
          <w:rFonts w:hint="eastAsia" w:eastAsia="仿宋_GB2312" w:cstheme="minorBidi"/>
          <w:sz w:val="32"/>
          <w:szCs w:val="32"/>
          <w:u w:val="none"/>
        </w:rPr>
        <w:t>单位无国有资本经营预算支出。</w:t>
      </w:r>
    </w:p>
    <w:p w14:paraId="2E404DED">
      <w:pPr>
        <w:spacing w:line="600" w:lineRule="exact"/>
        <w:ind w:firstLine="640" w:firstLineChars="200"/>
        <w:outlineLvl w:val="2"/>
        <w:rPr>
          <w:rFonts w:eastAsia="黑体" w:cs="黑体"/>
          <w:sz w:val="32"/>
          <w:szCs w:val="36"/>
          <w:u w:val="none"/>
        </w:rPr>
      </w:pPr>
      <w:r>
        <w:rPr>
          <w:rFonts w:hint="eastAsia" w:eastAsia="黑体" w:cs="黑体"/>
          <w:sz w:val="32"/>
          <w:szCs w:val="36"/>
          <w:u w:val="none"/>
        </w:rPr>
        <w:t>十、项目支出预算情况说明</w:t>
      </w:r>
    </w:p>
    <w:p w14:paraId="6B0B5078">
      <w:pPr>
        <w:spacing w:line="600" w:lineRule="exact"/>
        <w:ind w:firstLine="640" w:firstLineChars="200"/>
        <w:rPr>
          <w:rFonts w:eastAsia="仿宋_GB2312"/>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w:t>
      </w:r>
      <w:r>
        <w:rPr>
          <w:rFonts w:eastAsia="仿宋_GB2312"/>
          <w:sz w:val="32"/>
          <w:szCs w:val="32"/>
          <w:u w:val="none"/>
        </w:rPr>
        <w:t>度预算安排项目</w:t>
      </w:r>
      <w:r>
        <w:rPr>
          <w:rFonts w:hint="eastAsia" w:eastAsia="仿宋_GB2312"/>
          <w:sz w:val="32"/>
          <w:szCs w:val="32"/>
          <w:u w:val="none"/>
          <w:lang w:val="en-US" w:eastAsia="zh-CN"/>
        </w:rPr>
        <w:t>5</w:t>
      </w:r>
      <w:r>
        <w:rPr>
          <w:rFonts w:eastAsia="仿宋_GB2312"/>
          <w:sz w:val="32"/>
          <w:szCs w:val="32"/>
          <w:u w:val="none"/>
        </w:rPr>
        <w:t>个，项目预算总金额</w:t>
      </w:r>
      <w:r>
        <w:rPr>
          <w:rFonts w:hint="eastAsia" w:eastAsia="仿宋_GB2312"/>
          <w:sz w:val="32"/>
          <w:szCs w:val="32"/>
          <w:u w:val="none"/>
          <w:lang w:val="en-US" w:eastAsia="zh-CN"/>
        </w:rPr>
        <w:t>144</w:t>
      </w:r>
      <w:r>
        <w:rPr>
          <w:rFonts w:eastAsia="仿宋_GB2312"/>
          <w:sz w:val="32"/>
          <w:szCs w:val="32"/>
          <w:u w:val="none"/>
        </w:rPr>
        <w:t>万元。其中，财政本年拨款金额</w:t>
      </w:r>
      <w:r>
        <w:rPr>
          <w:rFonts w:hint="eastAsia" w:eastAsia="仿宋_GB2312"/>
          <w:sz w:val="32"/>
          <w:szCs w:val="32"/>
          <w:u w:val="none"/>
          <w:lang w:val="en-US" w:eastAsia="zh-CN"/>
        </w:rPr>
        <w:t>144</w:t>
      </w:r>
      <w:r>
        <w:rPr>
          <w:rFonts w:eastAsia="仿宋_GB2312"/>
          <w:sz w:val="32"/>
          <w:szCs w:val="32"/>
          <w:u w:val="none"/>
        </w:rPr>
        <w:t>万元，财政拨款结转结余</w:t>
      </w:r>
      <w:r>
        <w:rPr>
          <w:rFonts w:hint="eastAsia" w:eastAsia="仿宋_GB2312"/>
          <w:sz w:val="32"/>
          <w:szCs w:val="32"/>
          <w:u w:val="none"/>
        </w:rPr>
        <w:t>0</w:t>
      </w:r>
      <w:r>
        <w:rPr>
          <w:rFonts w:eastAsia="仿宋_GB2312"/>
          <w:sz w:val="32"/>
          <w:szCs w:val="32"/>
          <w:u w:val="none"/>
        </w:rPr>
        <w:t>万元，财政专户管理资金</w:t>
      </w:r>
      <w:r>
        <w:rPr>
          <w:rFonts w:hint="eastAsia" w:eastAsia="仿宋_GB2312"/>
          <w:sz w:val="32"/>
          <w:szCs w:val="32"/>
          <w:u w:val="none"/>
        </w:rPr>
        <w:t>0</w:t>
      </w:r>
      <w:r>
        <w:rPr>
          <w:rFonts w:eastAsia="仿宋_GB2312"/>
          <w:sz w:val="32"/>
          <w:szCs w:val="32"/>
          <w:u w:val="none"/>
        </w:rPr>
        <w:t>万元，单位资金</w:t>
      </w:r>
      <w:r>
        <w:rPr>
          <w:rFonts w:hint="eastAsia" w:eastAsia="仿宋_GB2312"/>
          <w:sz w:val="32"/>
          <w:szCs w:val="32"/>
          <w:u w:val="none"/>
        </w:rPr>
        <w:t>0</w:t>
      </w:r>
      <w:r>
        <w:rPr>
          <w:rFonts w:eastAsia="仿宋_GB2312"/>
          <w:sz w:val="32"/>
          <w:szCs w:val="32"/>
          <w:u w:val="none"/>
        </w:rPr>
        <w:t>万元。</w:t>
      </w:r>
    </w:p>
    <w:p w14:paraId="43A8B8B8">
      <w:pPr>
        <w:spacing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2F0DA8E6">
      <w:pPr>
        <w:spacing w:line="600" w:lineRule="exact"/>
        <w:ind w:firstLine="640" w:firstLineChars="200"/>
        <w:rPr>
          <w:rFonts w:eastAsia="仿宋_GB2312" w:cstheme="minorBidi"/>
          <w:sz w:val="32"/>
          <w:szCs w:val="32"/>
          <w:u w:val="none"/>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w:t>
      </w:r>
      <w:r>
        <w:rPr>
          <w:rFonts w:eastAsia="仿宋_GB2312"/>
          <w:sz w:val="32"/>
          <w:szCs w:val="32"/>
          <w:u w:val="none"/>
        </w:rPr>
        <w:t>度</w:t>
      </w:r>
      <w:r>
        <w:rPr>
          <w:rFonts w:hint="eastAsia" w:eastAsia="仿宋_GB2312"/>
          <w:sz w:val="32"/>
          <w:szCs w:val="32"/>
          <w:u w:val="none"/>
        </w:rPr>
        <w:t>机构</w:t>
      </w:r>
      <w:r>
        <w:rPr>
          <w:rFonts w:eastAsia="仿宋_GB2312"/>
          <w:sz w:val="32"/>
          <w:szCs w:val="32"/>
          <w:u w:val="none"/>
        </w:rPr>
        <w:t>运行经费预算支出</w:t>
      </w:r>
      <w:r>
        <w:rPr>
          <w:rFonts w:hint="eastAsia" w:eastAsia="仿宋_GB2312"/>
          <w:sz w:val="32"/>
          <w:szCs w:val="32"/>
          <w:u w:val="none"/>
          <w:lang w:val="en-US" w:eastAsia="zh-CN"/>
        </w:rPr>
        <w:t>33.2</w:t>
      </w:r>
      <w:r>
        <w:rPr>
          <w:rFonts w:eastAsia="仿宋_GB2312"/>
          <w:sz w:val="32"/>
          <w:szCs w:val="32"/>
          <w:u w:val="none"/>
        </w:rPr>
        <w:t>万元</w:t>
      </w:r>
      <w:r>
        <w:rPr>
          <w:rFonts w:hint="eastAsia" w:eastAsia="仿宋_GB2312" w:cstheme="minorBidi"/>
          <w:sz w:val="32"/>
          <w:szCs w:val="32"/>
          <w:u w:val="none"/>
        </w:rPr>
        <w:t>，</w:t>
      </w:r>
      <w:r>
        <w:rPr>
          <w:rFonts w:eastAsia="仿宋_GB2312"/>
          <w:color w:val="000000" w:themeColor="text1"/>
          <w:sz w:val="32"/>
          <w:szCs w:val="32"/>
          <w:u w:val="none"/>
        </w:rPr>
        <w:t>与</w:t>
      </w:r>
      <w:r>
        <w:rPr>
          <w:rFonts w:eastAsia="仿宋_GB2312"/>
          <w:sz w:val="32"/>
          <w:szCs w:val="32"/>
          <w:u w:val="none"/>
        </w:rPr>
        <w:t>上年相比增加</w:t>
      </w:r>
      <w:r>
        <w:rPr>
          <w:rFonts w:hint="eastAsia" w:eastAsia="仿宋_GB2312"/>
          <w:sz w:val="32"/>
          <w:szCs w:val="32"/>
          <w:u w:val="none"/>
        </w:rPr>
        <w:t>2</w:t>
      </w:r>
      <w:r>
        <w:rPr>
          <w:rFonts w:hint="eastAsia" w:eastAsia="仿宋_GB2312"/>
          <w:sz w:val="32"/>
          <w:szCs w:val="32"/>
          <w:u w:val="none"/>
          <w:lang w:val="en-US" w:eastAsia="zh-CN"/>
        </w:rPr>
        <w:t>.76</w:t>
      </w:r>
      <w:r>
        <w:rPr>
          <w:rFonts w:eastAsia="仿宋_GB2312"/>
          <w:sz w:val="32"/>
          <w:szCs w:val="32"/>
          <w:u w:val="none"/>
        </w:rPr>
        <w:t>万元，增长</w:t>
      </w:r>
      <w:r>
        <w:rPr>
          <w:rFonts w:hint="eastAsia" w:eastAsia="仿宋_GB2312"/>
          <w:sz w:val="32"/>
          <w:szCs w:val="32"/>
          <w:u w:val="none"/>
          <w:lang w:val="en-US" w:eastAsia="zh-CN"/>
        </w:rPr>
        <w:t>9.07</w:t>
      </w:r>
      <w:r>
        <w:rPr>
          <w:rFonts w:hint="eastAsia" w:ascii="仿宋_GB2312" w:hAnsi="仿宋_GB2312" w:eastAsia="仿宋_GB2312"/>
          <w:sz w:val="32"/>
          <w:szCs w:val="32"/>
          <w:u w:val="none"/>
        </w:rPr>
        <w:t>%</w:t>
      </w:r>
      <w:r>
        <w:rPr>
          <w:rFonts w:eastAsia="仿宋_GB2312"/>
          <w:sz w:val="32"/>
          <w:szCs w:val="32"/>
          <w:u w:val="none"/>
        </w:rPr>
        <w:t>。主要原因是：</w:t>
      </w:r>
      <w:r>
        <w:rPr>
          <w:rFonts w:hint="eastAsia" w:ascii="仿宋_GB2312" w:hAnsi="仿宋_GB2312" w:eastAsia="仿宋_GB2312"/>
          <w:sz w:val="32"/>
          <w:szCs w:val="32"/>
          <w:u w:val="none"/>
        </w:rPr>
        <w:t>人员增加，费用增加。</w:t>
      </w:r>
    </w:p>
    <w:p w14:paraId="29579E02">
      <w:pPr>
        <w:spacing w:line="600" w:lineRule="exact"/>
        <w:ind w:firstLine="640" w:firstLineChars="200"/>
        <w:outlineLvl w:val="2"/>
        <w:rPr>
          <w:rFonts w:eastAsia="黑体" w:cs="黑体"/>
          <w:b/>
          <w:bCs/>
          <w:sz w:val="32"/>
          <w:szCs w:val="36"/>
        </w:rPr>
      </w:pPr>
      <w:r>
        <w:rPr>
          <w:rFonts w:hint="eastAsia" w:eastAsia="黑体" w:cs="黑体"/>
          <w:sz w:val="32"/>
          <w:szCs w:val="36"/>
        </w:rPr>
        <w:t>十二、政府采购支出预算情况说明</w:t>
      </w:r>
    </w:p>
    <w:p w14:paraId="2719AB12">
      <w:pPr>
        <w:spacing w:line="600" w:lineRule="exact"/>
        <w:ind w:firstLine="640" w:firstLineChars="200"/>
        <w:rPr>
          <w:rFonts w:eastAsia="仿宋_GB2312"/>
          <w:sz w:val="32"/>
          <w:szCs w:val="32"/>
        </w:rPr>
      </w:pPr>
      <w:r>
        <w:rPr>
          <w:rFonts w:hint="eastAsia" w:ascii="仿宋_GB2312" w:eastAsia="仿宋_GB2312"/>
          <w:color w:val="000000"/>
          <w:kern w:val="0"/>
          <w:sz w:val="32"/>
          <w:szCs w:val="32"/>
          <w:u w:val="none"/>
        </w:rPr>
        <w:t>市卫生健康事业发展中心</w:t>
      </w:r>
      <w:r>
        <w:rPr>
          <w:rFonts w:hint="eastAsia" w:ascii="仿宋_GB2312" w:hAnsi="仿宋_GB2312" w:eastAsia="仿宋_GB2312" w:cs="仿宋"/>
          <w:sz w:val="32"/>
          <w:szCs w:val="32"/>
          <w:u w:val="none"/>
        </w:rPr>
        <w:t>202</w:t>
      </w:r>
      <w:r>
        <w:rPr>
          <w:rFonts w:hint="eastAsia" w:ascii="仿宋_GB2312" w:hAnsi="仿宋_GB2312" w:eastAsia="仿宋_GB2312" w:cs="仿宋"/>
          <w:sz w:val="32"/>
          <w:szCs w:val="32"/>
          <w:u w:val="none"/>
          <w:lang w:val="en-US" w:eastAsia="zh-CN"/>
        </w:rPr>
        <w:t>6</w:t>
      </w:r>
      <w:r>
        <w:rPr>
          <w:rFonts w:hint="eastAsia" w:ascii="仿宋_GB2312" w:hAnsi="仿宋_GB2312" w:eastAsia="仿宋_GB2312" w:cs="仿宋_GB2312"/>
          <w:sz w:val="32"/>
          <w:szCs w:val="32"/>
          <w:u w:val="none"/>
        </w:rPr>
        <w:t>年</w:t>
      </w:r>
      <w:r>
        <w:rPr>
          <w:rFonts w:eastAsia="仿宋_GB2312"/>
          <w:sz w:val="32"/>
          <w:szCs w:val="32"/>
          <w:u w:val="none"/>
        </w:rPr>
        <w:t>度政府采购支出预算总额</w:t>
      </w:r>
      <w:r>
        <w:rPr>
          <w:rFonts w:hint="eastAsia" w:eastAsia="仿宋_GB2312"/>
          <w:sz w:val="32"/>
          <w:szCs w:val="32"/>
          <w:u w:val="none"/>
          <w:lang w:val="en-US" w:eastAsia="zh-CN"/>
        </w:rPr>
        <w:t>0</w:t>
      </w:r>
      <w:r>
        <w:rPr>
          <w:rFonts w:eastAsia="仿宋_GB2312"/>
          <w:sz w:val="32"/>
          <w:szCs w:val="32"/>
          <w:u w:val="none"/>
        </w:rPr>
        <w:t>万元，其中：拟采购货物支出</w:t>
      </w:r>
      <w:r>
        <w:rPr>
          <w:rFonts w:hint="eastAsia" w:eastAsia="仿宋_GB2312"/>
          <w:sz w:val="32"/>
          <w:szCs w:val="32"/>
          <w:u w:val="none"/>
        </w:rPr>
        <w:t>0</w:t>
      </w:r>
      <w:r>
        <w:rPr>
          <w:rFonts w:eastAsia="仿宋_GB2312"/>
          <w:sz w:val="32"/>
          <w:szCs w:val="32"/>
          <w:u w:val="none"/>
        </w:rPr>
        <w:t>万元、拟采购工程支出</w:t>
      </w:r>
      <w:r>
        <w:rPr>
          <w:rFonts w:hint="eastAsia" w:eastAsia="仿宋_GB2312"/>
          <w:sz w:val="32"/>
          <w:szCs w:val="32"/>
          <w:u w:val="none"/>
        </w:rPr>
        <w:t>0</w:t>
      </w:r>
      <w:r>
        <w:rPr>
          <w:rFonts w:eastAsia="仿宋_GB2312"/>
          <w:sz w:val="32"/>
          <w:szCs w:val="32"/>
          <w:u w:val="none"/>
        </w:rPr>
        <w:t>万元、拟购买服务支出</w:t>
      </w:r>
      <w:r>
        <w:rPr>
          <w:rFonts w:hint="eastAsia" w:eastAsia="仿宋_GB2312"/>
          <w:sz w:val="32"/>
          <w:szCs w:val="32"/>
          <w:u w:val="none"/>
          <w:lang w:val="en-US" w:eastAsia="zh-CN"/>
        </w:rPr>
        <w:t>0</w:t>
      </w:r>
      <w:r>
        <w:rPr>
          <w:rFonts w:eastAsia="仿宋_GB2312"/>
          <w:sz w:val="32"/>
          <w:szCs w:val="32"/>
          <w:u w:val="none"/>
        </w:rPr>
        <w:t>万元。</w:t>
      </w:r>
    </w:p>
    <w:p w14:paraId="33E25072">
      <w:pPr>
        <w:spacing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0848E37B">
      <w:pPr>
        <w:spacing w:line="600" w:lineRule="exact"/>
        <w:ind w:firstLine="640" w:firstLineChars="200"/>
        <w:rPr>
          <w:rFonts w:eastAsia="仿宋_GB2312" w:cstheme="minorBidi"/>
          <w:sz w:val="32"/>
          <w:szCs w:val="32"/>
          <w:u w:val="none"/>
        </w:rPr>
      </w:pPr>
      <w:r>
        <w:rPr>
          <w:rFonts w:hint="eastAsia" w:ascii="仿宋_GB2312" w:eastAsia="仿宋_GB2312"/>
          <w:color w:val="000000"/>
          <w:kern w:val="0"/>
          <w:sz w:val="32"/>
          <w:szCs w:val="32"/>
          <w:u w:val="none"/>
        </w:rPr>
        <w:t>市卫生健康事业发展中心</w:t>
      </w:r>
      <w:r>
        <w:rPr>
          <w:rFonts w:eastAsia="仿宋_GB2312"/>
          <w:sz w:val="32"/>
          <w:szCs w:val="32"/>
          <w:u w:val="none"/>
        </w:rPr>
        <w:t>共有车辆</w:t>
      </w:r>
      <w:r>
        <w:rPr>
          <w:rFonts w:hint="eastAsia" w:eastAsia="仿宋_GB2312"/>
          <w:sz w:val="32"/>
          <w:szCs w:val="32"/>
          <w:u w:val="none"/>
        </w:rPr>
        <w:t>4</w:t>
      </w:r>
      <w:r>
        <w:rPr>
          <w:rFonts w:eastAsia="仿宋_GB2312"/>
          <w:sz w:val="32"/>
          <w:szCs w:val="32"/>
          <w:u w:val="none"/>
        </w:rPr>
        <w:t>辆，其中，一般公务用车</w:t>
      </w:r>
      <w:r>
        <w:rPr>
          <w:rFonts w:hint="eastAsia" w:eastAsia="仿宋_GB2312"/>
          <w:sz w:val="32"/>
          <w:szCs w:val="32"/>
          <w:u w:val="none"/>
        </w:rPr>
        <w:t>0</w:t>
      </w:r>
      <w:r>
        <w:rPr>
          <w:rFonts w:eastAsia="仿宋_GB2312"/>
          <w:sz w:val="32"/>
          <w:szCs w:val="32"/>
          <w:u w:val="none"/>
        </w:rPr>
        <w:t>辆、执法执勤用车</w:t>
      </w:r>
      <w:r>
        <w:rPr>
          <w:rFonts w:hint="eastAsia" w:eastAsia="仿宋_GB2312"/>
          <w:sz w:val="32"/>
          <w:szCs w:val="32"/>
          <w:u w:val="none"/>
        </w:rPr>
        <w:t>0</w:t>
      </w:r>
      <w:r>
        <w:rPr>
          <w:rFonts w:eastAsia="仿宋_GB2312"/>
          <w:sz w:val="32"/>
          <w:szCs w:val="32"/>
          <w:u w:val="none"/>
        </w:rPr>
        <w:t>辆、特种专业技术用车</w:t>
      </w:r>
      <w:r>
        <w:rPr>
          <w:rFonts w:hint="eastAsia" w:eastAsia="仿宋_GB2312"/>
          <w:sz w:val="32"/>
          <w:szCs w:val="32"/>
          <w:u w:val="none"/>
        </w:rPr>
        <w:t>0</w:t>
      </w:r>
      <w:r>
        <w:rPr>
          <w:rFonts w:eastAsia="仿宋_GB2312"/>
          <w:sz w:val="32"/>
          <w:szCs w:val="32"/>
          <w:u w:val="none"/>
        </w:rPr>
        <w:t>辆、业务用车</w:t>
      </w:r>
      <w:r>
        <w:rPr>
          <w:rFonts w:hint="eastAsia" w:eastAsia="仿宋_GB2312"/>
          <w:sz w:val="32"/>
          <w:szCs w:val="32"/>
          <w:u w:val="none"/>
        </w:rPr>
        <w:t>1</w:t>
      </w:r>
      <w:r>
        <w:rPr>
          <w:rFonts w:eastAsia="仿宋_GB2312"/>
          <w:sz w:val="32"/>
          <w:szCs w:val="32"/>
          <w:u w:val="none"/>
        </w:rPr>
        <w:t>辆、其他用车</w:t>
      </w:r>
      <w:r>
        <w:rPr>
          <w:rFonts w:hint="eastAsia" w:eastAsia="仿宋_GB2312"/>
          <w:sz w:val="32"/>
          <w:szCs w:val="32"/>
          <w:u w:val="none"/>
        </w:rPr>
        <w:t>3</w:t>
      </w:r>
      <w:r>
        <w:rPr>
          <w:rFonts w:eastAsia="仿宋_GB2312"/>
          <w:sz w:val="32"/>
          <w:szCs w:val="32"/>
          <w:u w:val="none"/>
        </w:rPr>
        <w:t>辆等。单价50万元（含）以上的通用设备</w:t>
      </w:r>
      <w:r>
        <w:rPr>
          <w:rFonts w:hint="eastAsia" w:eastAsia="仿宋_GB2312"/>
          <w:sz w:val="32"/>
          <w:szCs w:val="32"/>
          <w:u w:val="none"/>
        </w:rPr>
        <w:t>0</w:t>
      </w:r>
      <w:r>
        <w:rPr>
          <w:rFonts w:eastAsia="仿宋_GB2312"/>
          <w:sz w:val="32"/>
          <w:szCs w:val="32"/>
          <w:u w:val="none"/>
        </w:rPr>
        <w:t>台（套），单价100万元（含）以上的专用设备</w:t>
      </w:r>
      <w:r>
        <w:rPr>
          <w:rFonts w:hint="eastAsia" w:eastAsia="仿宋_GB2312"/>
          <w:sz w:val="32"/>
          <w:szCs w:val="32"/>
          <w:u w:val="none"/>
        </w:rPr>
        <w:t>0</w:t>
      </w:r>
      <w:r>
        <w:rPr>
          <w:rFonts w:eastAsia="仿宋_GB2312"/>
          <w:sz w:val="32"/>
          <w:szCs w:val="32"/>
          <w:u w:val="none"/>
        </w:rPr>
        <w:t>台（套）。</w:t>
      </w:r>
    </w:p>
    <w:p w14:paraId="0B2342F5">
      <w:pPr>
        <w:spacing w:line="600" w:lineRule="exact"/>
        <w:ind w:firstLine="640" w:firstLineChars="200"/>
        <w:outlineLvl w:val="2"/>
        <w:rPr>
          <w:rFonts w:eastAsia="黑体" w:cs="黑体"/>
          <w:sz w:val="32"/>
          <w:szCs w:val="36"/>
        </w:rPr>
      </w:pPr>
      <w:r>
        <w:rPr>
          <w:rFonts w:hint="eastAsia" w:eastAsia="黑体" w:cs="黑体"/>
          <w:sz w:val="32"/>
          <w:szCs w:val="36"/>
        </w:rPr>
        <w:t xml:space="preserve">十四、项目绩效目标情况说明 </w:t>
      </w:r>
    </w:p>
    <w:p w14:paraId="5AF56E2C">
      <w:pPr>
        <w:spacing w:line="600" w:lineRule="exact"/>
        <w:ind w:firstLine="640" w:firstLineChars="200"/>
        <w:rPr>
          <w:rFonts w:eastAsia="仿宋_GB2312" w:cstheme="minorBidi"/>
          <w:sz w:val="32"/>
          <w:szCs w:val="32"/>
        </w:rPr>
      </w:pPr>
      <w:r>
        <w:rPr>
          <w:rFonts w:hint="eastAsia" w:ascii="仿宋_GB2312" w:eastAsia="仿宋_GB2312"/>
          <w:strike w:val="0"/>
          <w:dstrike w:val="0"/>
          <w:color w:val="000000"/>
          <w:kern w:val="0"/>
          <w:sz w:val="32"/>
          <w:szCs w:val="32"/>
          <w:u w:val="none"/>
        </w:rPr>
        <w:t>市卫生健康事业发展中心</w:t>
      </w:r>
      <w:r>
        <w:rPr>
          <w:rFonts w:hint="eastAsia" w:ascii="仿宋_GB2312" w:hAnsi="仿宋_GB2312" w:eastAsia="仿宋_GB2312" w:cs="仿宋"/>
          <w:strike w:val="0"/>
          <w:dstrike w:val="0"/>
          <w:sz w:val="32"/>
          <w:szCs w:val="32"/>
          <w:u w:val="none"/>
        </w:rPr>
        <w:t>202</w:t>
      </w:r>
      <w:r>
        <w:rPr>
          <w:rFonts w:hint="eastAsia" w:ascii="仿宋_GB2312" w:hAnsi="仿宋_GB2312" w:eastAsia="仿宋_GB2312" w:cs="仿宋"/>
          <w:strike w:val="0"/>
          <w:dstrike w:val="0"/>
          <w:sz w:val="32"/>
          <w:szCs w:val="32"/>
          <w:u w:val="none"/>
          <w:lang w:val="en-US" w:eastAsia="zh-CN"/>
        </w:rPr>
        <w:t>6</w:t>
      </w:r>
      <w:r>
        <w:rPr>
          <w:rFonts w:eastAsia="仿宋_GB2312"/>
          <w:strike w:val="0"/>
          <w:dstrike w:val="0"/>
          <w:sz w:val="32"/>
          <w:szCs w:val="32"/>
          <w:u w:val="none"/>
        </w:rPr>
        <w:t>年度</w:t>
      </w:r>
      <w:r>
        <w:rPr>
          <w:rFonts w:hint="eastAsia" w:eastAsia="仿宋_GB2312" w:cstheme="minorBidi"/>
          <w:strike w:val="0"/>
          <w:dstrike w:val="0"/>
          <w:sz w:val="32"/>
          <w:szCs w:val="32"/>
          <w:u w:val="none"/>
        </w:rPr>
        <w:t>填报绩效目标的预算项目</w:t>
      </w:r>
      <w:r>
        <w:rPr>
          <w:rFonts w:hint="eastAsia" w:eastAsia="仿宋_GB2312" w:cstheme="minorBidi"/>
          <w:strike w:val="0"/>
          <w:dstrike w:val="0"/>
          <w:sz w:val="32"/>
          <w:szCs w:val="32"/>
          <w:u w:val="none"/>
          <w:lang w:val="en-US" w:eastAsia="zh-CN"/>
        </w:rPr>
        <w:t>5</w:t>
      </w:r>
      <w:r>
        <w:rPr>
          <w:rFonts w:hint="eastAsia" w:eastAsia="仿宋_GB2312" w:cstheme="minorBidi"/>
          <w:strike w:val="0"/>
          <w:dstrike w:val="0"/>
          <w:sz w:val="32"/>
          <w:szCs w:val="32"/>
          <w:u w:val="none"/>
        </w:rPr>
        <w:t>个，公开项目</w:t>
      </w:r>
      <w:r>
        <w:rPr>
          <w:rFonts w:hint="eastAsia" w:eastAsia="仿宋_GB2312" w:cstheme="minorBidi"/>
          <w:strike w:val="0"/>
          <w:dstrike w:val="0"/>
          <w:sz w:val="32"/>
          <w:szCs w:val="32"/>
          <w:u w:val="none"/>
          <w:lang w:val="en-US" w:eastAsia="zh-CN"/>
        </w:rPr>
        <w:t>5</w:t>
      </w:r>
      <w:r>
        <w:rPr>
          <w:rFonts w:hint="eastAsia" w:eastAsia="仿宋_GB2312" w:cstheme="minorBidi"/>
          <w:strike w:val="0"/>
          <w:dstrike w:val="0"/>
          <w:sz w:val="32"/>
          <w:szCs w:val="32"/>
          <w:u w:val="none"/>
        </w:rPr>
        <w:t>个，公开项目占全部预算项目的100</w:t>
      </w:r>
      <w:r>
        <w:rPr>
          <w:rFonts w:hint="eastAsia" w:ascii="仿宋_GB2312" w:hAnsi="仿宋_GB2312" w:eastAsia="仿宋_GB2312" w:cstheme="minorBidi"/>
          <w:strike w:val="0"/>
          <w:dstrike w:val="0"/>
          <w:sz w:val="32"/>
          <w:szCs w:val="32"/>
          <w:u w:val="none"/>
        </w:rPr>
        <w:t>%</w:t>
      </w:r>
      <w:r>
        <w:rPr>
          <w:rFonts w:hint="eastAsia" w:eastAsia="仿宋_GB2312" w:cstheme="minorBidi"/>
          <w:strike w:val="0"/>
          <w:dstrike w:val="0"/>
          <w:sz w:val="32"/>
          <w:szCs w:val="32"/>
          <w:u w:val="none"/>
        </w:rPr>
        <w:t>。公开填报绩效目标的项目预算</w:t>
      </w:r>
      <w:r>
        <w:rPr>
          <w:rFonts w:hint="eastAsia" w:eastAsia="仿宋_GB2312" w:cstheme="minorBidi"/>
          <w:strike w:val="0"/>
          <w:dstrike w:val="0"/>
          <w:sz w:val="32"/>
          <w:szCs w:val="32"/>
          <w:u w:val="none"/>
          <w:lang w:val="en-US" w:eastAsia="zh-CN"/>
        </w:rPr>
        <w:t>144</w:t>
      </w:r>
      <w:r>
        <w:rPr>
          <w:rFonts w:hint="eastAsia" w:eastAsia="仿宋_GB2312" w:cstheme="minorBidi"/>
          <w:strike w:val="0"/>
          <w:dstrike w:val="0"/>
          <w:sz w:val="32"/>
          <w:szCs w:val="32"/>
          <w:u w:val="none"/>
        </w:rPr>
        <w:t>万元，占全部项目预算的100</w:t>
      </w:r>
      <w:r>
        <w:rPr>
          <w:rFonts w:hint="eastAsia" w:ascii="仿宋_GB2312" w:hAnsi="仿宋_GB2312" w:eastAsia="仿宋_GB2312" w:cstheme="minorBidi"/>
          <w:strike w:val="0"/>
          <w:dstrike w:val="0"/>
          <w:sz w:val="32"/>
          <w:szCs w:val="32"/>
          <w:u w:val="none"/>
        </w:rPr>
        <w:t>%</w:t>
      </w:r>
      <w:r>
        <w:rPr>
          <w:rFonts w:hint="eastAsia" w:eastAsia="仿宋_GB2312" w:cstheme="minorBidi"/>
          <w:strike w:val="0"/>
          <w:dstrike w:val="0"/>
          <w:sz w:val="32"/>
          <w:szCs w:val="32"/>
          <w:u w:val="none"/>
        </w:rPr>
        <w:t xml:space="preserve">。 </w:t>
      </w:r>
    </w:p>
    <w:p w14:paraId="5DD170B5">
      <w:pPr>
        <w:pStyle w:val="8"/>
        <w:spacing w:after="0" w:line="600" w:lineRule="exact"/>
        <w:rPr>
          <w:rFonts w:hint="default" w:ascii="方正小标宋简体" w:hAnsi="方正小标宋简体" w:eastAsia="方正小标宋简体" w:cs="方正小标宋简体"/>
          <w:sz w:val="36"/>
          <w:szCs w:val="36"/>
        </w:rPr>
      </w:pPr>
    </w:p>
    <w:p w14:paraId="612E18E9">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2" w:name="_Toc15573"/>
      <w:r>
        <w:rPr>
          <w:rFonts w:hint="eastAsia" w:ascii="方正小标宋简体" w:hAnsi="方正小标宋简体" w:eastAsia="方正小标宋简体" w:cs="方正小标宋简体"/>
          <w:b w:val="0"/>
          <w:bCs w:val="0"/>
          <w:sz w:val="36"/>
          <w:szCs w:val="36"/>
        </w:rPr>
        <w:t>第三部分  名词解释</w:t>
      </w:r>
      <w:bookmarkEnd w:id="2"/>
    </w:p>
    <w:p w14:paraId="23D85F43">
      <w:pPr>
        <w:rPr>
          <w:sz w:val="36"/>
          <w:szCs w:val="36"/>
        </w:rPr>
      </w:pPr>
    </w:p>
    <w:p w14:paraId="3C591C53">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从同级财政部门取得的各类财政拨款，包括一般公共预算拨款、政府性基金预算拨款、国有资本经营预算拨款。</w:t>
      </w:r>
    </w:p>
    <w:p w14:paraId="6ACD7513">
      <w:pPr>
        <w:spacing w:line="600" w:lineRule="exact"/>
        <w:ind w:firstLine="643" w:firstLineChars="200"/>
      </w:pPr>
      <w:r>
        <w:rPr>
          <w:rFonts w:hint="eastAsia" w:eastAsia="仿宋_GB2312" w:cstheme="minorBidi"/>
          <w:b/>
          <w:bCs/>
          <w:sz w:val="32"/>
          <w:szCs w:val="32"/>
        </w:rPr>
        <w:t>二、一般公共预算拨款收入：</w:t>
      </w:r>
      <w:r>
        <w:rPr>
          <w:rFonts w:hint="eastAsia" w:eastAsia="仿宋_GB2312" w:cs="仿宋"/>
          <w:bCs/>
          <w:sz w:val="30"/>
          <w:szCs w:val="30"/>
        </w:rPr>
        <w:t>指财政当年拨付的资金。</w:t>
      </w:r>
    </w:p>
    <w:p w14:paraId="07BDD919">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3F07771D">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2F5B3756">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7E7410D4">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2132E6C1">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3DEECB6A">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单位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149A6BBC">
      <w:pPr>
        <w:spacing w:line="600" w:lineRule="exact"/>
        <w:ind w:firstLine="643" w:firstLineChars="200"/>
        <w:rPr>
          <w:rFonts w:eastAsia="仿宋_GB2312" w:cstheme="minorBidi"/>
          <w:sz w:val="32"/>
          <w:szCs w:val="32"/>
        </w:rPr>
      </w:pPr>
      <w:r>
        <w:rPr>
          <w:rFonts w:hint="eastAsia" w:eastAsia="仿宋_GB2312" w:cstheme="minorBidi"/>
          <w:b/>
          <w:bCs/>
          <w:sz w:val="32"/>
          <w:szCs w:val="32"/>
        </w:rPr>
        <w:t>九、机构运行经费：</w:t>
      </w:r>
      <w:r>
        <w:rPr>
          <w:rFonts w:hint="eastAsia" w:eastAsia="仿宋_GB2312" w:cstheme="minorBidi"/>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7876A8D">
      <w:pPr>
        <w:spacing w:line="600" w:lineRule="exact"/>
        <w:jc w:val="center"/>
        <w:rPr>
          <w:rFonts w:ascii="方正小标宋简体" w:hAnsi="方正小标宋简体" w:eastAsia="方正小标宋简体" w:cs="方正小标宋简体"/>
          <w:sz w:val="36"/>
          <w:szCs w:val="36"/>
        </w:rPr>
      </w:pPr>
    </w:p>
    <w:p w14:paraId="70CF15E0">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3" w:name="_Toc21331"/>
      <w:r>
        <w:rPr>
          <w:rFonts w:hint="eastAsia" w:ascii="方正小标宋简体" w:hAnsi="方正小标宋简体" w:eastAsia="方正小标宋简体" w:cs="方正小标宋简体"/>
          <w:b w:val="0"/>
          <w:bCs w:val="0"/>
          <w:sz w:val="36"/>
          <w:szCs w:val="36"/>
        </w:rPr>
        <w:t>第四部分  预算公开联系方式及信息反馈渠道</w:t>
      </w:r>
      <w:bookmarkEnd w:id="3"/>
    </w:p>
    <w:p w14:paraId="5D629C4A">
      <w:pPr>
        <w:snapToGrid w:val="0"/>
        <w:spacing w:line="600" w:lineRule="exact"/>
        <w:rPr>
          <w:rFonts w:ascii="方正小标宋简体" w:hAnsi="方正小标宋简体" w:eastAsia="方正小标宋简体" w:cs="方正小标宋简体"/>
          <w:sz w:val="36"/>
          <w:szCs w:val="36"/>
        </w:rPr>
      </w:pPr>
    </w:p>
    <w:p w14:paraId="2A681E76">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640296A2">
      <w:pPr>
        <w:snapToGrid w:val="0"/>
        <w:spacing w:line="600" w:lineRule="exact"/>
        <w:ind w:firstLine="640" w:firstLineChars="200"/>
        <w:rPr>
          <w:rFonts w:ascii="仿宋_GB2312" w:hAnsi="仿宋_GB2312" w:eastAsia="仿宋_GB2312" w:cs="仿宋_GB2312"/>
          <w:sz w:val="32"/>
          <w:szCs w:val="32"/>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rPr>
        <w:t>联系人： 塔娜              联系电话：8242647</w:t>
      </w:r>
    </w:p>
    <w:p w14:paraId="20F8F4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9C41">
    <w:pPr>
      <w:pStyle w:val="6"/>
      <w:jc w:val="center"/>
    </w:pPr>
    <w:r>
      <w:pict>
        <v:shape id="_x0000_s2049" o:spid="_x0000_s2049"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path/>
          <v:fill on="f" focussize="0,0"/>
          <v:stroke on="f" weight="0.5pt" joinstyle="miter"/>
          <v:imagedata o:title=""/>
          <o:lock v:ext="edit"/>
          <v:textbox inset="0mm,0mm,0mm,0mm">
            <w:txbxContent>
              <w:p w14:paraId="78BDCB68">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p>
            </w:txbxContent>
          </v:textbox>
        </v:shape>
      </w:pict>
    </w:r>
  </w:p>
  <w:p w14:paraId="1725D7D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825B">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AEEF1"/>
    <w:multiLevelType w:val="singleLevel"/>
    <w:tmpl w:val="B68AEEF1"/>
    <w:lvl w:ilvl="0" w:tentative="0">
      <w:start w:val="1"/>
      <w:numFmt w:val="decimal"/>
      <w:suff w:val="nothing"/>
      <w:lvlText w:val="%1．"/>
      <w:lvlJc w:val="left"/>
      <w:pPr>
        <w:ind w:left="-10"/>
      </w:pPr>
    </w:lvl>
  </w:abstractNum>
  <w:abstractNum w:abstractNumId="1">
    <w:nsid w:val="2498C4D3"/>
    <w:multiLevelType w:val="singleLevel"/>
    <w:tmpl w:val="2498C4D3"/>
    <w:lvl w:ilvl="0" w:tentative="0">
      <w:start w:val="1"/>
      <w:numFmt w:val="decimal"/>
      <w:lvlText w:val="%1."/>
      <w:lvlJc w:val="left"/>
      <w:pPr>
        <w:tabs>
          <w:tab w:val="left" w:pos="312"/>
        </w:tabs>
      </w:pPr>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abstractNum w:abstractNumId="3">
    <w:nsid w:val="50C15E5F"/>
    <w:multiLevelType w:val="singleLevel"/>
    <w:tmpl w:val="50C15E5F"/>
    <w:lvl w:ilvl="0" w:tentative="0">
      <w:start w:val="2"/>
      <w:numFmt w:val="chineseCounting"/>
      <w:suff w:val="nothing"/>
      <w:lvlText w:val="（%1）"/>
      <w:lvlJc w:val="left"/>
      <w:pPr>
        <w:ind w:left="-1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wZmI2ZDIzOGU5ZDE0N2JjNjZhMzdiZmY0YjMyYWEifQ=="/>
  </w:docVars>
  <w:rsids>
    <w:rsidRoot w:val="00A60ABC"/>
    <w:rsid w:val="0075306E"/>
    <w:rsid w:val="00826BFD"/>
    <w:rsid w:val="00A60ABC"/>
    <w:rsid w:val="00CB77BE"/>
    <w:rsid w:val="01D649BC"/>
    <w:rsid w:val="01E50D53"/>
    <w:rsid w:val="01F125D2"/>
    <w:rsid w:val="02D00BBC"/>
    <w:rsid w:val="02DD4F2A"/>
    <w:rsid w:val="038C649C"/>
    <w:rsid w:val="04795A6D"/>
    <w:rsid w:val="04D1736D"/>
    <w:rsid w:val="052C661B"/>
    <w:rsid w:val="05977F24"/>
    <w:rsid w:val="065C4D75"/>
    <w:rsid w:val="065D535C"/>
    <w:rsid w:val="0697366D"/>
    <w:rsid w:val="07A10AE3"/>
    <w:rsid w:val="07C531B9"/>
    <w:rsid w:val="09815806"/>
    <w:rsid w:val="0AB267D6"/>
    <w:rsid w:val="0BAD28E2"/>
    <w:rsid w:val="0C797468"/>
    <w:rsid w:val="0C896134"/>
    <w:rsid w:val="0CCD48BE"/>
    <w:rsid w:val="0D181FDD"/>
    <w:rsid w:val="0D294CE4"/>
    <w:rsid w:val="0DBA12E6"/>
    <w:rsid w:val="0EAD7047"/>
    <w:rsid w:val="0ED05E99"/>
    <w:rsid w:val="0EF125CF"/>
    <w:rsid w:val="0F6C4862"/>
    <w:rsid w:val="112F0202"/>
    <w:rsid w:val="11F823DD"/>
    <w:rsid w:val="12832547"/>
    <w:rsid w:val="12F40DF6"/>
    <w:rsid w:val="13A66595"/>
    <w:rsid w:val="13D34EB0"/>
    <w:rsid w:val="1424172F"/>
    <w:rsid w:val="142851FC"/>
    <w:rsid w:val="15067169"/>
    <w:rsid w:val="154E0CFB"/>
    <w:rsid w:val="15DA7B31"/>
    <w:rsid w:val="15DE18EA"/>
    <w:rsid w:val="16F413C5"/>
    <w:rsid w:val="17E92EF4"/>
    <w:rsid w:val="17FD699F"/>
    <w:rsid w:val="197762DD"/>
    <w:rsid w:val="19CC5148"/>
    <w:rsid w:val="19F16090"/>
    <w:rsid w:val="1A7A5597"/>
    <w:rsid w:val="1AC94917"/>
    <w:rsid w:val="1ACB68E1"/>
    <w:rsid w:val="1B0B39CB"/>
    <w:rsid w:val="1B43291B"/>
    <w:rsid w:val="1B527002"/>
    <w:rsid w:val="1BAA06C9"/>
    <w:rsid w:val="1BE13EE2"/>
    <w:rsid w:val="1C84143D"/>
    <w:rsid w:val="1CB96E0A"/>
    <w:rsid w:val="1E2307E2"/>
    <w:rsid w:val="1F10520A"/>
    <w:rsid w:val="1F355FA5"/>
    <w:rsid w:val="1F536EA5"/>
    <w:rsid w:val="1FE25D5E"/>
    <w:rsid w:val="1FF13E14"/>
    <w:rsid w:val="201725C8"/>
    <w:rsid w:val="20541126"/>
    <w:rsid w:val="20B41BC5"/>
    <w:rsid w:val="22375E73"/>
    <w:rsid w:val="228D7866"/>
    <w:rsid w:val="235F3061"/>
    <w:rsid w:val="23811D4F"/>
    <w:rsid w:val="23A83C63"/>
    <w:rsid w:val="24775BD9"/>
    <w:rsid w:val="248D6697"/>
    <w:rsid w:val="24CE57ED"/>
    <w:rsid w:val="24D06B1D"/>
    <w:rsid w:val="24F1796B"/>
    <w:rsid w:val="25754019"/>
    <w:rsid w:val="2654293F"/>
    <w:rsid w:val="28035344"/>
    <w:rsid w:val="28D96F2B"/>
    <w:rsid w:val="29946A38"/>
    <w:rsid w:val="2E8E67BE"/>
    <w:rsid w:val="2EC1658C"/>
    <w:rsid w:val="2F3C38C1"/>
    <w:rsid w:val="300F6E18"/>
    <w:rsid w:val="302503E9"/>
    <w:rsid w:val="30DF4A3C"/>
    <w:rsid w:val="31197F4E"/>
    <w:rsid w:val="31554644"/>
    <w:rsid w:val="319B4849"/>
    <w:rsid w:val="31CF4AB1"/>
    <w:rsid w:val="31FB4569"/>
    <w:rsid w:val="32583CCA"/>
    <w:rsid w:val="32733DC8"/>
    <w:rsid w:val="334306F9"/>
    <w:rsid w:val="34B85CD0"/>
    <w:rsid w:val="35026713"/>
    <w:rsid w:val="35084F90"/>
    <w:rsid w:val="36D30B9F"/>
    <w:rsid w:val="377079A8"/>
    <w:rsid w:val="37C86252"/>
    <w:rsid w:val="37D10BC7"/>
    <w:rsid w:val="3A3D7995"/>
    <w:rsid w:val="3A52002D"/>
    <w:rsid w:val="3A661D2A"/>
    <w:rsid w:val="3B7164BD"/>
    <w:rsid w:val="3B8763FC"/>
    <w:rsid w:val="3BB141AA"/>
    <w:rsid w:val="3BDB5D7E"/>
    <w:rsid w:val="3BF27D19"/>
    <w:rsid w:val="3C461E13"/>
    <w:rsid w:val="3CFD2BCD"/>
    <w:rsid w:val="3E3D0FF4"/>
    <w:rsid w:val="3E691DE9"/>
    <w:rsid w:val="3F0E0BA2"/>
    <w:rsid w:val="3F80563C"/>
    <w:rsid w:val="40A13ABC"/>
    <w:rsid w:val="40CD3ADB"/>
    <w:rsid w:val="41320BB8"/>
    <w:rsid w:val="421B164C"/>
    <w:rsid w:val="42574D74"/>
    <w:rsid w:val="427E2307"/>
    <w:rsid w:val="458920E2"/>
    <w:rsid w:val="45E85CE9"/>
    <w:rsid w:val="46C36171"/>
    <w:rsid w:val="46F72659"/>
    <w:rsid w:val="47CF53B3"/>
    <w:rsid w:val="48E02978"/>
    <w:rsid w:val="4957740E"/>
    <w:rsid w:val="4A0B01F8"/>
    <w:rsid w:val="4ABD24B3"/>
    <w:rsid w:val="4ACB00B3"/>
    <w:rsid w:val="4E1458CD"/>
    <w:rsid w:val="4EFF1BAC"/>
    <w:rsid w:val="4FBE4E18"/>
    <w:rsid w:val="505A4028"/>
    <w:rsid w:val="50795EBC"/>
    <w:rsid w:val="50B3232E"/>
    <w:rsid w:val="511824B7"/>
    <w:rsid w:val="527C3C53"/>
    <w:rsid w:val="52D93700"/>
    <w:rsid w:val="530C74BB"/>
    <w:rsid w:val="533E50EB"/>
    <w:rsid w:val="53530C46"/>
    <w:rsid w:val="538610B8"/>
    <w:rsid w:val="538A3E42"/>
    <w:rsid w:val="540068E7"/>
    <w:rsid w:val="54DE09E3"/>
    <w:rsid w:val="55DA564E"/>
    <w:rsid w:val="56034CBE"/>
    <w:rsid w:val="561623FF"/>
    <w:rsid w:val="567028C9"/>
    <w:rsid w:val="573C40E7"/>
    <w:rsid w:val="57B43C7D"/>
    <w:rsid w:val="57CC2B72"/>
    <w:rsid w:val="57FE314A"/>
    <w:rsid w:val="586E4DB7"/>
    <w:rsid w:val="598A7C40"/>
    <w:rsid w:val="59BB3DCA"/>
    <w:rsid w:val="59D81F56"/>
    <w:rsid w:val="5A2B0561"/>
    <w:rsid w:val="5B324A4E"/>
    <w:rsid w:val="5BCB317A"/>
    <w:rsid w:val="5BD82630"/>
    <w:rsid w:val="5C94421A"/>
    <w:rsid w:val="5D07484F"/>
    <w:rsid w:val="5D0E1893"/>
    <w:rsid w:val="5D443CF5"/>
    <w:rsid w:val="5E394EDC"/>
    <w:rsid w:val="5EDE0152"/>
    <w:rsid w:val="5F6C6E29"/>
    <w:rsid w:val="5FC133DB"/>
    <w:rsid w:val="602D6CC3"/>
    <w:rsid w:val="623065F6"/>
    <w:rsid w:val="62600C89"/>
    <w:rsid w:val="626562A0"/>
    <w:rsid w:val="630548FB"/>
    <w:rsid w:val="64065861"/>
    <w:rsid w:val="64281C7B"/>
    <w:rsid w:val="65F8742B"/>
    <w:rsid w:val="66682803"/>
    <w:rsid w:val="66B51D15"/>
    <w:rsid w:val="66DC6D4D"/>
    <w:rsid w:val="6784541A"/>
    <w:rsid w:val="680A7E7B"/>
    <w:rsid w:val="68A8338A"/>
    <w:rsid w:val="68BC0BE4"/>
    <w:rsid w:val="68E402E6"/>
    <w:rsid w:val="68E467A7"/>
    <w:rsid w:val="691A31BF"/>
    <w:rsid w:val="696077C1"/>
    <w:rsid w:val="69D63D16"/>
    <w:rsid w:val="69FA5E67"/>
    <w:rsid w:val="6A0B662A"/>
    <w:rsid w:val="6A1B06CD"/>
    <w:rsid w:val="6A222320"/>
    <w:rsid w:val="6A266C5C"/>
    <w:rsid w:val="6B113469"/>
    <w:rsid w:val="6BA0659B"/>
    <w:rsid w:val="6C922387"/>
    <w:rsid w:val="6C9E6375"/>
    <w:rsid w:val="6CCB7966"/>
    <w:rsid w:val="6D433682"/>
    <w:rsid w:val="6E25722B"/>
    <w:rsid w:val="6E282228"/>
    <w:rsid w:val="6E3A48D9"/>
    <w:rsid w:val="6EA445F4"/>
    <w:rsid w:val="6F60051B"/>
    <w:rsid w:val="6FAD1286"/>
    <w:rsid w:val="702664D8"/>
    <w:rsid w:val="70673B2B"/>
    <w:rsid w:val="70FE283F"/>
    <w:rsid w:val="715173C6"/>
    <w:rsid w:val="726227FC"/>
    <w:rsid w:val="7329331A"/>
    <w:rsid w:val="73FB2F08"/>
    <w:rsid w:val="75547679"/>
    <w:rsid w:val="75586773"/>
    <w:rsid w:val="75730B67"/>
    <w:rsid w:val="75AF5D58"/>
    <w:rsid w:val="75BE45B5"/>
    <w:rsid w:val="76522B87"/>
    <w:rsid w:val="76B80C3C"/>
    <w:rsid w:val="781C169F"/>
    <w:rsid w:val="79BC3633"/>
    <w:rsid w:val="7A432F13"/>
    <w:rsid w:val="7A574C10"/>
    <w:rsid w:val="7AD7386C"/>
    <w:rsid w:val="7B222378"/>
    <w:rsid w:val="7B2E5971"/>
    <w:rsid w:val="7B3A76E5"/>
    <w:rsid w:val="7BA350BC"/>
    <w:rsid w:val="7C1521CA"/>
    <w:rsid w:val="7CB43C54"/>
    <w:rsid w:val="7CBE4AD3"/>
    <w:rsid w:val="7CFD440A"/>
    <w:rsid w:val="7D056BA5"/>
    <w:rsid w:val="7DF34C50"/>
    <w:rsid w:val="7E9B156F"/>
    <w:rsid w:val="7EF667A6"/>
    <w:rsid w:val="7F201E3D"/>
    <w:rsid w:val="7F774919"/>
    <w:rsid w:val="7FCB7E31"/>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1"/>
    <w:pPr>
      <w:spacing w:after="120"/>
    </w:pPr>
  </w:style>
  <w:style w:type="paragraph" w:styleId="5">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0"/>
    <w:pPr>
      <w:ind w:firstLine="42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660</Words>
  <Characters>685</Characters>
  <Lines>6</Lines>
  <Paragraphs>12</Paragraphs>
  <TotalTime>0</TotalTime>
  <ScaleCrop>false</ScaleCrop>
  <LinksUpToDate>false</LinksUpToDate>
  <CharactersWithSpaces>698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2024-01-30T14:28:00Z</dcterms:created>
  <dc:creator>Administrator</dc:creator>
  <cp:lastModifiedBy>卫生</cp:lastModifiedBy>
  <cp:lastPrinted>2025-02-06T02:26:00Z</cp:lastPrinted>
  <dcterms:modified xsi:type="dcterms:W3CDTF">2026-02-12T02:13:11Z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C770AE65D703400BAAFBF5CA487AFA79_12</vt:lpwstr>
  </property>
  <property fmtid="{D5CDD505-2E9C-101B-9397-08002B2CF9AE}" pid="4" name="KSOTemplateDocerSaveRecord">
    <vt:lpwstr>eyJoZGlkIjoiYTMzNTIxNWY2OWVkNTI1ZjE4YWM5MjkyYjJjNTNkMWMiLCJ1c2VySWQiOiIyOTY3NzU5MTgifQ==</vt:lpwstr>
  </property>
</Properties>
</file>